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rFonts w:ascii="Aptos Display" w:hAnsi="Aptos Display"/>
          <w:b/>
          <w:color w:val="132F36"/>
          <w:sz w:val="68"/>
        </w:rPr>
        <w:t>PLOTLOST CW KEYER</w:t>
      </w:r>
    </w:p>
    <w:p>
      <w:pPr>
        <w:jc w:val="center"/>
      </w:pPr>
      <w:r>
        <w:rPr>
          <w:rFonts w:ascii="Aptos Display" w:hAnsi="Aptos Display"/>
          <w:b/>
          <w:color w:val="1F6670"/>
          <w:sz w:val="52"/>
        </w:rPr>
        <w:t>User Guide</w:t>
      </w:r>
    </w:p>
    <w:p>
      <w:pPr>
        <w:spacing w:before="320"/>
        <w:jc w:val="center"/>
      </w:pPr>
      <w:r>
        <w:rPr>
          <w:color w:val="3C4C4F"/>
          <w:sz w:val="26"/>
        </w:rPr>
        <w:t>Arduino GIGA R1 WiFi with GIGA Display Shield</w:t>
      </w:r>
    </w:p>
    <w:p>
      <w:pPr>
        <w:spacing w:before="120"/>
        <w:jc w:val="center"/>
      </w:pPr>
      <w:r>
        <w:rPr>
          <w:b/>
          <w:sz w:val="22"/>
        </w:rPr>
        <w:t>Firmware 0.1.31</w:t>
      </w:r>
    </w:p>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Guide design  </w:t>
            </w:r>
            <w:r>
              <w:t>Each operating section places the R1 display and browser interface together so the same function can be found quickly from either interface.</w:t>
            </w:r>
          </w:p>
        </w:tc>
      </w:tr>
    </w:tbl>
    <w:p>
      <w:pPr>
        <w:spacing w:after="0"/>
      </w:pPr>
    </w:p>
    <w:p>
      <w:pPr>
        <w:spacing w:before="3500"/>
        <w:jc w:val="center"/>
      </w:pPr>
      <w:r>
        <w:rPr>
          <w:color w:val="505A5C"/>
          <w:sz w:val="18"/>
        </w:rPr>
        <w:t>Copyright 2026 Steve de Bode, W0FFS</w:t>
      </w:r>
    </w:p>
    <w:p>
      <w:r/>
    </w:p>
    <w:p>
      <w:pPr>
        <w:pStyle w:val="Heading1"/>
        <w:keepNext/>
      </w:pPr>
      <w:r>
        <w:t>Contents</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9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8"/>
              </w:rPr>
              <w:t>Section</w:t>
            </w:r>
          </w:p>
        </w:tc>
        <w:tc>
          <w:tcPr>
            <w:tcW w:type="dxa" w:w="90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8"/>
              </w:rPr>
              <w:t>Subject</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Purpose and safety</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2</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Hardware and software installation</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3</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First startup and configuration</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4</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Using the R1 display and web interface</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5</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HOME</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6</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TRAINING</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7</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SYSTEM and INFO</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8</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WI-FI</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9</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OPERATIONS and STATION</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10</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INPUT and USB keyboard</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11</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MEMORIES</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12</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AUDIO</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13</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DIAGNOSTICS and hardware test</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14</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RECOVERY</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15</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Restart, reset, and firmware recovery</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16</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External connections</w:t>
            </w:r>
          </w:p>
        </w:tc>
      </w:tr>
      <w:tr>
        <w:trPr>
          <w:cantSplit/>
        </w:trPr>
        <w:tc>
          <w:tcPr>
            <w:tcW w:type="dxa" w:w="9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17</w:t>
            </w:r>
          </w:p>
        </w:tc>
        <w:tc>
          <w:tcPr>
            <w:tcW w:type="dxa" w:w="90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Troubleshooting</w:t>
            </w:r>
          </w:p>
        </w:tc>
      </w:tr>
      <w:tr>
        <w:trPr>
          <w:cantSplit/>
        </w:trPr>
        <w:tc>
          <w:tcPr>
            <w:tcW w:type="dxa" w:w="9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18</w:t>
            </w:r>
          </w:p>
        </w:tc>
        <w:tc>
          <w:tcPr>
            <w:tcW w:type="dxa" w:w="90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8"/>
              </w:rPr>
              <w:t>Quick reference</w:t>
            </w:r>
          </w:p>
        </w:tc>
      </w:tr>
    </w:tbl>
    <w:p>
      <w:pPr>
        <w:spacing w:after="0"/>
      </w:pPr>
    </w:p>
    <w:p>
      <w:pPr>
        <w:pStyle w:val="Heading2"/>
        <w:keepNext/>
      </w:pPr>
      <w:r>
        <w:t>Conventions</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94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Appearance</w:t>
            </w:r>
          </w:p>
        </w:tc>
        <w:tc>
          <w:tcPr>
            <w:tcW w:type="dxa" w:w="799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Meaning</w:t>
            </w:r>
          </w:p>
        </w:tc>
      </w:tr>
      <w:tr>
        <w:trPr>
          <w:cantSplit/>
        </w:trPr>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UPPERCASE label</w:t>
            </w:r>
          </w:p>
        </w:tc>
        <w:tc>
          <w:tcPr>
            <w:tcW w:type="dxa" w:w="79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 button or page title shown on the R1 display or web interface.</w:t>
            </w:r>
          </w:p>
        </w:tc>
      </w:tr>
      <w:tr>
        <w:trPr>
          <w:cantSplit/>
        </w:trPr>
        <w:tc>
          <w:tcPr>
            <w:tcW w:type="dxa" w:w="19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w:t>
            </w:r>
          </w:p>
        </w:tc>
        <w:tc>
          <w:tcPr>
            <w:tcW w:type="dxa" w:w="79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The Arduino GIGA R1 WiFi and its attached GIGA Display Shield.</w:t>
            </w:r>
          </w:p>
        </w:tc>
      </w:tr>
      <w:tr>
        <w:trPr>
          <w:cantSplit/>
        </w:trPr>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w:t>
            </w:r>
          </w:p>
        </w:tc>
        <w:tc>
          <w:tcPr>
            <w:tcW w:type="dxa" w:w="79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The browser front panel served directly by the keyer.</w:t>
            </w:r>
          </w:p>
        </w:tc>
      </w:tr>
      <w:tr>
        <w:trPr>
          <w:cantSplit/>
        </w:trPr>
        <w:tc>
          <w:tcPr>
            <w:tcW w:type="dxa" w:w="19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BACK</w:t>
            </w:r>
          </w:p>
        </w:tc>
        <w:tc>
          <w:tcPr>
            <w:tcW w:type="dxa" w:w="79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Return to the parent page without restarting the keyer.</w:t>
            </w:r>
          </w:p>
        </w:tc>
      </w:tr>
      <w:tr>
        <w:trPr>
          <w:cantSplit/>
        </w:trPr>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Red button</w:t>
            </w:r>
          </w:p>
        </w:tc>
        <w:tc>
          <w:tcPr>
            <w:tcW w:type="dxa" w:w="79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 stop, forget, reset, or other action requiring extra care.</w:t>
            </w:r>
          </w:p>
        </w:tc>
      </w:tr>
    </w:tbl>
    <w:p>
      <w:pPr>
        <w:spacing w:after="0"/>
      </w:pPr>
    </w:p>
    <w:p>
      <w:r/>
    </w:p>
    <w:p>
      <w:pPr>
        <w:pStyle w:val="Heading1"/>
        <w:keepNext/>
      </w:pPr>
      <w:r>
        <w:t>1  Purpose and safety</w:t>
      </w:r>
    </w:p>
    <w:p>
      <w:r>
        <w:t>The PlotLost CW Keyer is a self-contained CW keyer for the Arduino GIGA R1 WiFi. It can be operated from the GIGA Display Shield, a USB HID-compliant keyboard, paddles or straight key, and a browser on the same network. The R1 remains fully usable without a browser.</w:t>
      </w:r>
    </w:p>
    <w:p>
      <w:pPr>
        <w:pStyle w:val="Heading2"/>
        <w:keepNext/>
      </w:pPr>
      <w:r>
        <w:t>What this guide covers</w:t>
      </w:r>
    </w:p>
    <w:p>
      <w:pPr>
        <w:pStyle w:val="ListBullet"/>
      </w:pPr>
      <w:r>
        <w:t>Installing the Arduino board support, required libraries, storage preparation sketch, and keyer firmware.</w:t>
      </w:r>
    </w:p>
    <w:p>
      <w:pPr>
        <w:pStyle w:val="ListBullet"/>
      </w:pPr>
      <w:r>
        <w:t>The complete startup sequence, initial callsign/title/hostname setup, and five-slot Wi-Fi configuration.</w:t>
      </w:r>
    </w:p>
    <w:p>
      <w:pPr>
        <w:pStyle w:val="ListBullet"/>
      </w:pPr>
      <w:r>
        <w:t>Every user-facing page and control, with R1 and web behavior described together.</w:t>
      </w:r>
    </w:p>
    <w:p>
      <w:pPr>
        <w:pStyle w:val="ListBullet"/>
      </w:pPr>
      <w:r>
        <w:t>Backup and restore, diagnostics, hardware testing, external pin connections, and common recovery steps.</w:t>
      </w:r>
    </w:p>
    <w:p>
      <w:pPr>
        <w:pStyle w:val="Heading2"/>
        <w:keepNext/>
      </w:pPr>
      <w:r>
        <w:t>Electrical safety</w:t>
      </w:r>
    </w:p>
    <w:tbl>
      <w:tblPr>
        <w:tblW w:type="auto" w:w="0"/>
        <w:jc w:val="center"/>
        <w:tblLook w:firstColumn="1" w:firstRow="1" w:lastColumn="0" w:lastRow="0" w:noHBand="0" w:noVBand="1" w:val="04A0"/>
      </w:tblPr>
      <w:tblGrid>
        <w:gridCol w:w="10166"/>
      </w:tblGrid>
      <w:tr>
        <w:tc>
          <w:tcPr>
            <w:tcW w:type="dxa" w:w="10166"/>
            <w:shd w:fill="FCE9E7"/>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Important  </w:t>
            </w:r>
            <w:r>
              <w:t>The GIGA R1 uses 3.3 V logic. Do not connect transmitter keying, PTT, accessory, speaker-level audio, or other station lines directly to a GPIO pin. Use suitable buffering, isolation, level conversion, and protection.</w:t>
            </w:r>
          </w:p>
        </w:tc>
      </w:tr>
    </w:tbl>
    <w:p>
      <w:pPr>
        <w:spacing w:after="0"/>
      </w:pPr>
    </w:p>
    <w:p>
      <w:pPr>
        <w:pStyle w:val="ListBullet"/>
      </w:pPr>
      <w:r>
        <w:t>Use optocouplers, MOSFET/transistor stages, or relays appropriate for the radio's keying and PTT voltage and polarity.</w:t>
      </w:r>
    </w:p>
    <w:p>
      <w:pPr>
        <w:pStyle w:val="ListBullet"/>
      </w:pPr>
      <w:r>
        <w:t>Confirm common-ground and isolation requirements for every connected radio or accessory.</w:t>
      </w:r>
    </w:p>
    <w:p>
      <w:pPr>
        <w:pStyle w:val="ListBullet"/>
      </w:pPr>
      <w:r>
        <w:t>Keep the transmit interlock in a defined state. D22 is active-low and internally pulled up.</w:t>
      </w:r>
    </w:p>
    <w:p>
      <w:pPr>
        <w:pStyle w:val="ListBullet"/>
      </w:pPr>
      <w:r>
        <w:t>During hardware tests, disconnect a transmitter or place it in a safe non-radiating condition unless actual key/PTT operation is intended.</w:t>
      </w:r>
    </w:p>
    <w:p>
      <w:r/>
    </w:p>
    <w:p>
      <w:pPr>
        <w:pStyle w:val="Heading1"/>
        <w:keepNext/>
      </w:pPr>
      <w:r>
        <w:t>2  Hardware and software installation</w:t>
      </w:r>
    </w:p>
    <w:p>
      <w:pPr>
        <w:pStyle w:val="Heading2"/>
        <w:keepNext/>
      </w:pPr>
      <w:r>
        <w:t>Required hardware</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316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Item</w:t>
            </w:r>
          </w:p>
        </w:tc>
        <w:tc>
          <w:tcPr>
            <w:tcW w:type="dxa" w:w="676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Purpose</w:t>
            </w:r>
          </w:p>
        </w:tc>
      </w:tr>
      <w:tr>
        <w:trPr>
          <w:cantSplit/>
        </w:trPr>
        <w:tc>
          <w:tcPr>
            <w:tcW w:type="dxa" w:w="316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Arduino GIGA R1 WiFi</w:t>
            </w:r>
          </w:p>
        </w:tc>
        <w:tc>
          <w:tcPr>
            <w:tcW w:type="dxa" w:w="676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Runs the keyer firmware and web server.</w:t>
            </w:r>
          </w:p>
        </w:tc>
      </w:tr>
      <w:tr>
        <w:trPr>
          <w:cantSplit/>
        </w:trPr>
        <w:tc>
          <w:tcPr>
            <w:tcW w:type="dxa" w:w="316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Arduino GIGA Display Shield</w:t>
            </w:r>
          </w:p>
        </w:tc>
        <w:tc>
          <w:tcPr>
            <w:tcW w:type="dxa" w:w="676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Provides the 800 × 480 touchscreen user interface.</w:t>
            </w:r>
          </w:p>
        </w:tc>
      </w:tr>
      <w:tr>
        <w:trPr>
          <w:cantSplit/>
        </w:trPr>
        <w:tc>
          <w:tcPr>
            <w:tcW w:type="dxa" w:w="316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USB-C data cable and stable 5 V supply</w:t>
            </w:r>
          </w:p>
        </w:tc>
        <w:tc>
          <w:tcPr>
            <w:tcW w:type="dxa" w:w="676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Programming and power. A stable 5 V, 2 A source is recommended for the complete assembly.</w:t>
            </w:r>
          </w:p>
        </w:tc>
      </w:tr>
      <w:tr>
        <w:trPr>
          <w:cantSplit/>
        </w:trPr>
        <w:tc>
          <w:tcPr>
            <w:tcW w:type="dxa" w:w="316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Computer with Arduino IDE 2</w:t>
            </w:r>
          </w:p>
        </w:tc>
        <w:tc>
          <w:tcPr>
            <w:tcW w:type="dxa" w:w="676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Installs libraries and uploads the storage and keyer sketches.</w:t>
            </w:r>
          </w:p>
        </w:tc>
      </w:tr>
      <w:tr>
        <w:trPr>
          <w:cantSplit/>
        </w:trPr>
        <w:tc>
          <w:tcPr>
            <w:tcW w:type="dxa" w:w="316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Optional USB HID keyboard</w:t>
            </w:r>
          </w:p>
        </w:tc>
        <w:tc>
          <w:tcPr>
            <w:tcW w:type="dxa" w:w="676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Connects to the R1 USB-A host port for message entry and function keys.</w:t>
            </w:r>
          </w:p>
        </w:tc>
      </w:tr>
      <w:tr>
        <w:trPr>
          <w:cantSplit/>
        </w:trPr>
        <w:tc>
          <w:tcPr>
            <w:tcW w:type="dxa" w:w="316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External interface hardware</w:t>
            </w:r>
          </w:p>
        </w:tc>
        <w:tc>
          <w:tcPr>
            <w:tcW w:type="dxa" w:w="676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Paddle, key, isolated key/PTT drivers, audio conditioning, interlock, and sequencer connections as required.</w:t>
            </w:r>
          </w:p>
        </w:tc>
      </w:tr>
    </w:tbl>
    <w:p>
      <w:pPr>
        <w:spacing w:after="0"/>
      </w:pPr>
    </w:p>
    <w:p>
      <w:r>
        <w:t>Download the firmware package from https://www.plotlost.com/software/cw-keyer/ and extract it. The package contains the main sketch, the one-time storage preparation sketch, this guide, license notices, and precompiled firmware. The sketch paths below are relative to the extracted package.</w:t>
      </w:r>
    </w:p>
    <w:p>
      <w:pPr>
        <w:pStyle w:val="Heading2"/>
        <w:keepNext/>
      </w:pPr>
      <w:r>
        <w:t>Install the Arduino environment</w:t>
      </w:r>
    </w:p>
    <w:p>
      <w:pPr>
        <w:ind w:left="288" w:hanging="288"/>
      </w:pPr>
      <w:r>
        <w:rPr>
          <w:b/>
        </w:rPr>
        <w:t xml:space="preserve">1. </w:t>
      </w:r>
      <w:r>
        <w:t>Install Arduino IDE 2 on the programming computer.</w:t>
      </w:r>
    </w:p>
    <w:p>
      <w:pPr>
        <w:ind w:left="288" w:hanging="288"/>
      </w:pPr>
      <w:r>
        <w:rPr>
          <w:b/>
        </w:rPr>
        <w:t xml:space="preserve">2. </w:t>
      </w:r>
      <w:r>
        <w:t>In Boards Manager, install Arduino Mbed OS GIGA Boards.</w:t>
      </w:r>
    </w:p>
    <w:p>
      <w:pPr>
        <w:ind w:left="288" w:hanging="288"/>
      </w:pPr>
      <w:r>
        <w:rPr>
          <w:b/>
        </w:rPr>
        <w:t xml:space="preserve">3. </w:t>
      </w:r>
      <w:r>
        <w:t>Connect the GIGA Display Shield to the GIGA R1 WiFi and connect the R1 by USB-C.</w:t>
      </w:r>
    </w:p>
    <w:p>
      <w:pPr>
        <w:ind w:left="288" w:hanging="288"/>
      </w:pPr>
      <w:r>
        <w:rPr>
          <w:b/>
        </w:rPr>
        <w:t xml:space="preserve">4. </w:t>
      </w:r>
      <w:r>
        <w:t>Select Tools &gt; Board &gt; Arduino Mbed OS GIGA Boards &gt; Arduino GIGA R1 WiFi, and select the M7 port.</w:t>
      </w:r>
    </w:p>
    <w:p>
      <w:pPr>
        <w:pStyle w:val="Heading2"/>
        <w:keepNext/>
      </w:pPr>
      <w:r>
        <w:t>Install the libraries</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302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Library</w:t>
            </w:r>
          </w:p>
        </w:tc>
        <w:tc>
          <w:tcPr>
            <w:tcW w:type="dxa" w:w="691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Installation</w:t>
            </w:r>
          </w:p>
        </w:tc>
      </w:tr>
      <w:tr>
        <w:trPr>
          <w:cantSplit/>
        </w:trPr>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USBHostGiga</w:t>
            </w:r>
          </w:p>
        </w:tc>
        <w:tc>
          <w:tcPr>
            <w:tcW w:type="dxa" w:w="691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t>Download the USBHostGiga ZIP from https://www.plotlost.com/static/downloads/dependencies/usbhostgiga/USBHostGiga.zip, then use Sketch &gt; Include Library &gt; Add .ZIP Library. This is required for USB keyboard support.</w:t>
            </w:r>
          </w:p>
        </w:tc>
      </w:tr>
      <w:tr>
        <w:trPr>
          <w:cantSplit/>
        </w:trPr>
        <w:tc>
          <w:tcPr>
            <w:tcW w:type="dxa" w:w="302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Arduino_GigaDisplay_GFX</w:t>
            </w:r>
          </w:p>
        </w:tc>
        <w:tc>
          <w:tcPr>
            <w:tcW w:type="dxa" w:w="691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Install with Library Manager.</w:t>
            </w:r>
          </w:p>
        </w:tc>
      </w:tr>
      <w:tr>
        <w:trPr>
          <w:cantSplit/>
        </w:trPr>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Arduino_GigaDisplayTouch</w:t>
            </w:r>
          </w:p>
        </w:tc>
        <w:tc>
          <w:tcPr>
            <w:tcW w:type="dxa" w:w="691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Install with Library Manager.</w:t>
            </w:r>
          </w:p>
        </w:tc>
      </w:tr>
      <w:tr>
        <w:trPr>
          <w:cantSplit/>
        </w:trPr>
        <w:tc>
          <w:tcPr>
            <w:tcW w:type="dxa" w:w="302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Adafruit GFX Library</w:t>
            </w:r>
          </w:p>
        </w:tc>
        <w:tc>
          <w:tcPr>
            <w:tcW w:type="dxa" w:w="691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Install with Library Manager; accept the Adafruit BusIO dependency when prompted.</w:t>
            </w:r>
          </w:p>
        </w:tc>
      </w:tr>
    </w:tbl>
    <w:p>
      <w:pPr>
        <w:spacing w:after="0"/>
      </w:pP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Library updates  </w:t>
            </w:r>
            <w:r>
              <w:t>The ZIP library is installed once per Arduino IDE installation, not once per firmware build. Reinstall only when using a new computer/IDE library folder or deliberately changing the library version.</w:t>
            </w:r>
          </w:p>
        </w:tc>
      </w:tr>
    </w:tbl>
    <w:p>
      <w:pPr>
        <w:spacing w:after="0"/>
      </w:pPr>
    </w:p>
    <w:p>
      <w:pPr>
        <w:pStyle w:val="Heading2"/>
        <w:keepNext/>
      </w:pPr>
      <w:r>
        <w:t>Prepare storage on a new R1</w:t>
      </w: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One-time step  </w:t>
            </w:r>
            <w:r>
              <w:t>Run the storage preparation sketch once on a new board. Do not repeat it for ordinary firmware updates because it erases the keyer's settings in QSPI partition 4.</w:t>
            </w:r>
          </w:p>
        </w:tc>
      </w:tr>
    </w:tbl>
    <w:p>
      <w:pPr>
        <w:spacing w:after="0"/>
      </w:pPr>
    </w:p>
    <w:p>
      <w:pPr>
        <w:ind w:left="288" w:hanging="288"/>
      </w:pPr>
      <w:r>
        <w:rPr>
          <w:b/>
        </w:rPr>
        <w:t xml:space="preserve">1. </w:t>
      </w:r>
      <w:r>
        <w:t>Open PlotLost_GIGA_Storage_Setup/PlotLost_GIGA_Storage_Setup.ino.</w:t>
      </w:r>
    </w:p>
    <w:p>
      <w:pPr>
        <w:ind w:left="288" w:hanging="288"/>
      </w:pPr>
      <w:r>
        <w:rPr>
          <w:b/>
        </w:rPr>
        <w:t xml:space="preserve">2. </w:t>
      </w:r>
      <w:r>
        <w:t>Confirm Arduino GIGA R1 WiFi (M7) and the correct USB port are selected, then upload the sketch.</w:t>
      </w:r>
    </w:p>
    <w:p>
      <w:pPr>
        <w:ind w:left="288" w:hanging="288"/>
      </w:pPr>
      <w:r>
        <w:rPr>
          <w:b/>
        </w:rPr>
        <w:t xml:space="preserve">3. </w:t>
      </w:r>
      <w:r>
        <w:t>Open Serial Monitor at 115200 baud.</w:t>
      </w:r>
    </w:p>
    <w:p>
      <w:pPr>
        <w:ind w:left="288" w:hanging="288"/>
      </w:pPr>
      <w:r>
        <w:rPr>
          <w:b/>
        </w:rPr>
        <w:t xml:space="preserve">4. </w:t>
      </w:r>
      <w:r>
        <w:t>At the Proceed prompt, type Y and send it.</w:t>
      </w:r>
    </w:p>
    <w:p>
      <w:pPr>
        <w:ind w:left="288" w:hanging="288"/>
      </w:pPr>
      <w:r>
        <w:rPr>
          <w:b/>
        </w:rPr>
        <w:t xml:space="preserve">5. </w:t>
      </w:r>
      <w:r>
        <w:t>Wait for USER STORAGE READY.</w:t>
      </w:r>
    </w:p>
    <w:p>
      <w:pPr>
        <w:ind w:left="288" w:hanging="288"/>
      </w:pPr>
      <w:r>
        <w:rPr>
          <w:b/>
        </w:rPr>
        <w:t xml:space="preserve">6. </w:t>
      </w:r>
      <w:r>
        <w:t>Close the storage sketch and upload the main PlotLost_CW_Keyer sketch.</w:t>
      </w:r>
    </w:p>
    <w:p>
      <w:r>
        <w:t>If the utility reports STORAGE SETUP REQUIRED, open File &gt; Examples &gt; STM32H747_System &gt; QSPIFormat, choose LittleFS for the user-data partition, and run the official utility. Then upload the keyer firmware. This restores a missing factory partition layout; it is not part of a normal update.</w:t>
      </w:r>
    </w:p>
    <w:p>
      <w:r/>
    </w:p>
    <w:p>
      <w:pPr>
        <w:pStyle w:val="Heading2"/>
        <w:keepNext/>
      </w:pPr>
      <w:r>
        <w:t>Upload the keyer firmware</w:t>
      </w:r>
    </w:p>
    <w:p>
      <w:pPr>
        <w:ind w:left="288" w:hanging="288"/>
      </w:pPr>
      <w:r>
        <w:rPr>
          <w:b/>
        </w:rPr>
        <w:t xml:space="preserve">1. </w:t>
      </w:r>
      <w:r>
        <w:t>Open PlotLost_CW_Keyer/PlotLost_CW_Keyer.ino in Arduino IDE.</w:t>
      </w:r>
    </w:p>
    <w:p>
      <w:pPr>
        <w:ind w:left="288" w:hanging="288"/>
      </w:pPr>
      <w:r>
        <w:rPr>
          <w:b/>
        </w:rPr>
        <w:t xml:space="preserve">2. </w:t>
      </w:r>
      <w:r>
        <w:t>Select Arduino GIGA R1 WiFi (M7) and the board's USB port.</w:t>
      </w:r>
    </w:p>
    <w:p>
      <w:pPr>
        <w:ind w:left="288" w:hanging="288"/>
      </w:pPr>
      <w:r>
        <w:rPr>
          <w:b/>
        </w:rPr>
        <w:t xml:space="preserve">3. </w:t>
      </w:r>
      <w:r>
        <w:t>Choose Verify to compile. Resolve any missing-library message before continuing.</w:t>
      </w:r>
    </w:p>
    <w:p>
      <w:pPr>
        <w:ind w:left="288" w:hanging="288"/>
      </w:pPr>
      <w:r>
        <w:rPr>
          <w:b/>
        </w:rPr>
        <w:t xml:space="preserve">4. </w:t>
      </w:r>
      <w:r>
        <w:t>Choose Upload. Wait for the IDE to report a successful upload and for the R1 to restart.</w:t>
      </w:r>
    </w:p>
    <w:p>
      <w:pPr>
        <w:ind w:left="288" w:hanging="288"/>
      </w:pPr>
      <w:r>
        <w:rPr>
          <w:b/>
        </w:rPr>
        <w:t xml:space="preserve">5. </w:t>
      </w:r>
      <w:r>
        <w:t>For later updates, upload only the main keyer sketch. The saved configuration remains in user storage unless a factory reset or storage format is performed.</w:t>
      </w:r>
    </w:p>
    <w:p>
      <w:pPr>
        <w:pStyle w:val="Heading2"/>
        <w:keepNext/>
      </w:pPr>
      <w:r>
        <w:t>If the board does not accept an upload</w:t>
      </w:r>
    </w:p>
    <w:p>
      <w:pPr>
        <w:pStyle w:val="ListBullet"/>
      </w:pPr>
      <w:r>
        <w:t>Press RESET twice quickly to enter the bootloader, then select the newly appearing port and upload again.</w:t>
      </w:r>
    </w:p>
    <w:p>
      <w:pPr>
        <w:pStyle w:val="ListBullet"/>
      </w:pPr>
      <w:r>
        <w:t>For an enclosed unit, RESET and BOOT0 may be brought to momentary external switches. Keep the wiring short and follow the GIGA R1 schematic; do not apply external voltage to either signal.</w:t>
      </w:r>
    </w:p>
    <w:p>
      <w:pPr>
        <w:pStyle w:val="ListBullet"/>
      </w:pPr>
      <w:r>
        <w:t>Use BOOT0 only for low-level recovery when normal and double-reset uploads do not work.</w:t>
      </w:r>
    </w:p>
    <w:p>
      <w:pPr>
        <w:pStyle w:val="Heading2"/>
        <w:keepNext/>
      </w:pPr>
      <w:r>
        <w:t>Installation result</w:t>
      </w:r>
    </w:p>
    <w:p>
      <w:r>
        <w:t>A correct installation displays the PlotLost CW Keyer splash screen, initializes storage, USB, audio, touch and Wi-Fi, shows the READY diagnostic page, and then opens HOME after five seconds.</w:t>
      </w:r>
    </w:p>
    <w:p>
      <w:r/>
    </w:p>
    <w:p>
      <w:pPr>
        <w:pStyle w:val="Heading1"/>
        <w:keepNext/>
      </w:pPr>
      <w:r>
        <w:t>3  First startup and configuration</w:t>
      </w:r>
    </w:p>
    <w:p>
      <w:pPr>
        <w:pStyle w:val="Heading2"/>
        <w:keepNext/>
      </w:pPr>
      <w:r>
        <w:t>Startup sequence</w:t>
      </w: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158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Stage</w:t>
            </w:r>
          </w:p>
        </w:tc>
        <w:tc>
          <w:tcPr>
            <w:tcW w:type="dxa" w:w="532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What happens</w:t>
            </w:r>
          </w:p>
        </w:tc>
        <w:tc>
          <w:tcPr>
            <w:tcW w:type="dxa" w:w="302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What the user sees</w:t>
            </w:r>
          </w:p>
        </w:tc>
      </w:tr>
      <w:tr>
        <w:trPr>
          <w:cantSplit/>
        </w:trPr>
        <w:tc>
          <w:tcPr>
            <w:tcW w:type="dxa" w:w="158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Power-on</w:t>
            </w:r>
          </w:p>
        </w:tc>
        <w:tc>
          <w:tcPr>
            <w:tcW w:type="dxa" w:w="532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M7 firmware starts and initializes the display, touch, audio, persistent storage, USB host and keyer engine.</w:t>
            </w:r>
          </w:p>
        </w:tc>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PlotLost CW Keyer splash and firmware version.</w:t>
            </w:r>
          </w:p>
        </w:tc>
      </w:tr>
      <w:tr>
        <w:trPr>
          <w:cantSplit/>
        </w:trPr>
        <w:tc>
          <w:tcPr>
            <w:tcW w:type="dxa" w:w="158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Network search</w:t>
            </w:r>
          </w:p>
        </w:tc>
        <w:tc>
          <w:tcPr>
            <w:tcW w:type="dxa" w:w="532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keyer scans for the five saved SSIDs and attempts the strongest visible known network.</w:t>
            </w:r>
          </w:p>
        </w:tc>
        <w:tc>
          <w:tcPr>
            <w:tcW w:type="dxa" w:w="302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Network status appears in READY/DIAGNOSTICS.</w:t>
            </w:r>
          </w:p>
        </w:tc>
      </w:tr>
      <w:tr>
        <w:trPr>
          <w:cantSplit/>
        </w:trPr>
        <w:tc>
          <w:tcPr>
            <w:tcW w:type="dxa" w:w="158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Fallback access point</w:t>
            </w:r>
          </w:p>
        </w:tc>
        <w:tc>
          <w:tcPr>
            <w:tcW w:type="dxa" w:w="532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If no saved network can be joined, the keyer starts its own gigakeyer access point.</w:t>
            </w:r>
          </w:p>
        </w:tc>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SSID gigakeyer; keyer address 10.0.0.1.</w:t>
            </w:r>
          </w:p>
        </w:tc>
      </w:tr>
      <w:tr>
        <w:trPr>
          <w:cantSplit/>
        </w:trPr>
        <w:tc>
          <w:tcPr>
            <w:tcW w:type="dxa" w:w="158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READY</w:t>
            </w:r>
          </w:p>
        </w:tc>
        <w:tc>
          <w:tcPr>
            <w:tcW w:type="dxa" w:w="532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 startup diagnostic snapshot is displayed for five seconds.</w:t>
            </w:r>
          </w:p>
        </w:tc>
        <w:tc>
          <w:tcPr>
            <w:tcW w:type="dxa" w:w="302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Version, uptime, storage, USB, keyer, audio and network status.</w:t>
            </w:r>
          </w:p>
        </w:tc>
      </w:tr>
      <w:tr>
        <w:trPr>
          <w:cantSplit/>
        </w:trPr>
        <w:tc>
          <w:tcPr>
            <w:tcW w:type="dxa" w:w="158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HOME</w:t>
            </w:r>
          </w:p>
        </w:tc>
        <w:tc>
          <w:tcPr>
            <w:tcW w:type="dxa" w:w="532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Normal operation begins and the web interface becomes available.</w:t>
            </w:r>
          </w:p>
        </w:tc>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Callsign and title, WPM, message area and controls.</w:t>
            </w:r>
          </w:p>
        </w:tc>
      </w:tr>
    </w:tbl>
    <w:p>
      <w:pPr>
        <w:spacing w:after="0"/>
      </w:pPr>
    </w:p>
    <w:p>
      <w:pPr>
        <w:pStyle w:val="Heading2"/>
        <w:keepNext/>
      </w:pPr>
      <w:r>
        <w:t>Initial identity settings</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HOME &gt; SYSTEM &gt; INFO</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SETTINGS, or SYSTEM &gt; INFO when using the page buttons</w:t>
            </w:r>
          </w:p>
        </w:tc>
      </w:tr>
    </w:tbl>
    <w:p>
      <w:pPr>
        <w:spacing w:after="0"/>
      </w:pP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165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Field</w:t>
            </w:r>
          </w:p>
        </w:tc>
        <w:tc>
          <w:tcPr>
            <w:tcW w:type="dxa" w:w="547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Use</w:t>
            </w:r>
          </w:p>
        </w:tc>
        <w:tc>
          <w:tcPr>
            <w:tcW w:type="dxa" w:w="280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Limits and notes</w:t>
            </w:r>
          </w:p>
        </w:tc>
      </w:tr>
      <w:tr>
        <w:trPr>
          <w:cantSplit/>
        </w:trPr>
        <w:tc>
          <w:tcPr>
            <w:tcW w:type="dxa" w:w="165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CALLSIGN</w:t>
            </w:r>
          </w:p>
        </w:tc>
        <w:tc>
          <w:tcPr>
            <w:tcW w:type="dxa" w:w="54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Operator or station callsign. It is converted to uppercase and is used in the HOME title and backup filename.</w:t>
            </w:r>
          </w:p>
        </w:tc>
        <w:tc>
          <w:tcPr>
            <w:tcW w:type="dxa" w:w="280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Up to 12 characters.</w:t>
            </w:r>
          </w:p>
        </w:tc>
      </w:tr>
      <w:tr>
        <w:trPr>
          <w:cantSplit/>
        </w:trPr>
        <w:tc>
          <w:tcPr>
            <w:tcW w:type="dxa" w:w="165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TITLE</w:t>
            </w:r>
          </w:p>
        </w:tc>
        <w:tc>
          <w:tcPr>
            <w:tcW w:type="dxa" w:w="54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Descriptive text shown beside the callsign on HOME, for example KEYER or CLUB STATION.</w:t>
            </w:r>
          </w:p>
        </w:tc>
        <w:tc>
          <w:tcPr>
            <w:tcW w:type="dxa" w:w="280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Up to 20 characters.</w:t>
            </w:r>
          </w:p>
        </w:tc>
      </w:tr>
      <w:tr>
        <w:trPr>
          <w:cantSplit/>
        </w:trPr>
        <w:tc>
          <w:tcPr>
            <w:tcW w:type="dxa" w:w="165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HOSTNAME</w:t>
            </w:r>
          </w:p>
        </w:tc>
        <w:tc>
          <w:tcPr>
            <w:tcW w:type="dxa" w:w="54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Network name used to identify the keyer on the LAN.</w:t>
            </w:r>
          </w:p>
        </w:tc>
        <w:tc>
          <w:tcPr>
            <w:tcW w:type="dxa" w:w="280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Up to 23 characters; use letters, digits and hyphens for broad compatibility.</w:t>
            </w:r>
          </w:p>
        </w:tc>
      </w:tr>
    </w:tbl>
    <w:p>
      <w:pPr>
        <w:spacing w:after="0"/>
      </w:pPr>
    </w:p>
    <w:p>
      <w:r>
        <w:t>On the R1, touch a field and use the on-screen keyboard. If a USB keyboard is connected, the on-screen keyboard is omitted and TAB cycles through CALLSIGN, TITLE and HOSTNAME. An underscore marks the active insertion position. Choose SAVE to store the values, or BACK to leave the page.</w:t>
      </w:r>
    </w:p>
    <w:p>
      <w:pPr>
        <w:pStyle w:val="Heading2"/>
        <w:keepNext/>
      </w:pPr>
      <w:r>
        <w:t>Initial Wi-Fi setup</w:t>
      </w:r>
    </w:p>
    <w:p>
      <w:pPr>
        <w:ind w:left="288" w:hanging="288"/>
      </w:pPr>
      <w:r>
        <w:rPr>
          <w:b/>
        </w:rPr>
        <w:t xml:space="preserve">1. </w:t>
      </w:r>
      <w:r>
        <w:t>Open SYSTEM &gt; WI-FI.</w:t>
      </w:r>
    </w:p>
    <w:p>
      <w:pPr>
        <w:ind w:left="288" w:hanging="288"/>
      </w:pPr>
      <w:r>
        <w:rPr>
          <w:b/>
        </w:rPr>
        <w:t xml:space="preserve">2. </w:t>
      </w:r>
      <w:r>
        <w:t>Select one of the five Wi-Fi slots.</w:t>
      </w:r>
    </w:p>
    <w:p>
      <w:pPr>
        <w:ind w:left="288" w:hanging="288"/>
      </w:pPr>
      <w:r>
        <w:rPr>
          <w:b/>
        </w:rPr>
        <w:t xml:space="preserve">3. </w:t>
      </w:r>
      <w:r>
        <w:t>Enter the SSID and password. SHOW/HIDE changes password visibility.</w:t>
      </w:r>
    </w:p>
    <w:p>
      <w:pPr>
        <w:ind w:left="288" w:hanging="288"/>
      </w:pPr>
      <w:r>
        <w:rPr>
          <w:b/>
        </w:rPr>
        <w:t xml:space="preserve">4. </w:t>
      </w:r>
      <w:r>
        <w:t>Choose SAVE. A newly entered slot is stored without attempting a connection.</w:t>
      </w:r>
    </w:p>
    <w:p>
      <w:pPr>
        <w:ind w:left="288" w:hanging="288"/>
      </w:pPr>
      <w:r>
        <w:rPr>
          <w:b/>
        </w:rPr>
        <w:t xml:space="preserve">5. </w:t>
      </w:r>
      <w:r>
        <w:t>Open the stored slot again and choose CONNECT. The keyer attempts the network and reports the result.</w:t>
      </w:r>
    </w:p>
    <w:p>
      <w:pPr>
        <w:ind w:left="288" w:hanging="288"/>
      </w:pPr>
      <w:r>
        <w:rPr>
          <w:b/>
        </w:rPr>
        <w:t xml:space="preserve">6. </w:t>
      </w:r>
      <w:r>
        <w:t>If the keyer is operating as the gigakeyer access point, connect a phone/computer to that network and open http://10.0.0.1. Configure the same five slots from the browser if preferred.</w:t>
      </w: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Wi-Fi credentials  </w:t>
            </w:r>
            <w:r>
              <w:t>The keyer stores passwords locally so it can reconnect, but configuration backups intentionally contain only SSID names—not Wi-Fi passwords.</w:t>
            </w:r>
          </w:p>
        </w:tc>
      </w:tr>
    </w:tbl>
    <w:p>
      <w:pPr>
        <w:spacing w:after="0"/>
      </w:pPr>
    </w:p>
    <w:p>
      <w:r/>
    </w:p>
    <w:p>
      <w:pPr>
        <w:pStyle w:val="Heading1"/>
        <w:keepNext/>
      </w:pPr>
      <w:r>
        <w:t>4  Using the R1 display and web interface</w:t>
      </w:r>
    </w:p>
    <w:p>
      <w:pPr>
        <w:pStyle w:val="Heading2"/>
        <w:keepNext/>
      </w:pPr>
      <w:r>
        <w:t>How the two interfaces relate</w:t>
      </w: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194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Situation</w:t>
            </w:r>
          </w:p>
        </w:tc>
        <w:tc>
          <w:tcPr>
            <w:tcW w:type="dxa" w:w="396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R1 display</w:t>
            </w:r>
          </w:p>
        </w:tc>
        <w:tc>
          <w:tcPr>
            <w:tcW w:type="dxa" w:w="403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Browser</w:t>
            </w:r>
          </w:p>
        </w:tc>
      </w:tr>
      <w:tr>
        <w:trPr>
          <w:cantSplit/>
        </w:trPr>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No browser connected</w:t>
            </w:r>
          </w:p>
        </w:tc>
        <w:tc>
          <w:tcPr>
            <w:tcW w:type="dxa" w:w="39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R1 is the primary interface and operates normally.</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No effect.</w:t>
            </w:r>
          </w:p>
        </w:tc>
      </w:tr>
      <w:tr>
        <w:trPr>
          <w:cantSplit/>
        </w:trPr>
        <w:tc>
          <w:tcPr>
            <w:tcW w:type="dxa" w:w="19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Browser interface active</w:t>
            </w:r>
          </w:p>
        </w:tc>
        <w:tc>
          <w:tcPr>
            <w:tcW w:type="dxa" w:w="39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Shows PLOTLOST CW KEYER and WEB INTERFACE ACTIVE. The message is centered.</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browser has the full web front panel.</w:t>
            </w:r>
          </w:p>
        </w:tc>
      </w:tr>
      <w:tr>
        <w:trPr>
          <w:cantSplit/>
        </w:trPr>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Browser disconnects</w:t>
            </w:r>
          </w:p>
        </w:tc>
        <w:tc>
          <w:tcPr>
            <w:tcW w:type="dxa" w:w="39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Normal R1 operation resumes automatically.</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Reconnect or reload when needed.</w:t>
            </w:r>
          </w:p>
        </w:tc>
      </w:tr>
      <w:tr>
        <w:trPr>
          <w:cantSplit/>
        </w:trPr>
        <w:tc>
          <w:tcPr>
            <w:tcW w:type="dxa" w:w="19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Screen sleep</w:t>
            </w:r>
          </w:p>
        </w:tc>
        <w:tc>
          <w:tcPr>
            <w:tcW w:type="dxa" w:w="39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R1 screen stays blank until a touch wakes it. Web, key, or keyboard activity does not force it awake.</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Web operation continues.</w:t>
            </w:r>
          </w:p>
        </w:tc>
      </w:tr>
      <w:tr>
        <w:trPr>
          <w:cantSplit/>
        </w:trPr>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Shared state</w:t>
            </w:r>
          </w:p>
        </w:tc>
        <w:tc>
          <w:tcPr>
            <w:tcW w:type="dxa" w:w="39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WPM, messages, memories, clear/stop and configuration changes are reflected by the keyer.</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browser reads and updates the same keyer state.</w:t>
            </w:r>
          </w:p>
        </w:tc>
      </w:tr>
    </w:tbl>
    <w:p>
      <w:pPr>
        <w:spacing w:after="0"/>
      </w:pPr>
    </w:p>
    <w:p>
      <w:pPr>
        <w:pStyle w:val="Heading2"/>
        <w:keepNext/>
      </w:pPr>
      <w:r>
        <w:t>Top navigation</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72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Button</w:t>
            </w:r>
          </w:p>
        </w:tc>
        <w:tc>
          <w:tcPr>
            <w:tcW w:type="dxa" w:w="820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Destination</w:t>
            </w:r>
          </w:p>
        </w:tc>
      </w:tr>
      <w:tr>
        <w:trPr>
          <w:cantSplit/>
        </w:trPr>
        <w:tc>
          <w:tcPr>
            <w:tcW w:type="dxa" w:w="172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HOME</w:t>
            </w:r>
          </w:p>
        </w:tc>
        <w:tc>
          <w:tcPr>
            <w:tcW w:type="dxa" w:w="820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Message entry and normal sending.</w:t>
            </w:r>
          </w:p>
        </w:tc>
      </w:tr>
      <w:tr>
        <w:trPr>
          <w:cantSplit/>
        </w:trPr>
        <w:tc>
          <w:tcPr>
            <w:tcW w:type="dxa" w:w="172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TRAIN</w:t>
            </w:r>
          </w:p>
        </w:tc>
        <w:tc>
          <w:tcPr>
            <w:tcW w:type="dxa" w:w="820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Training setup.</w:t>
            </w:r>
          </w:p>
        </w:tc>
      </w:tr>
      <w:tr>
        <w:trPr>
          <w:cantSplit/>
        </w:trPr>
        <w:tc>
          <w:tcPr>
            <w:tcW w:type="dxa" w:w="172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w:t>
            </w:r>
          </w:p>
        </w:tc>
        <w:tc>
          <w:tcPr>
            <w:tcW w:type="dxa" w:w="820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DIAGNOSTICS first, then SETTINGS for system functions. Web: DIAGNOSTICS with SETTINGS access.</w:t>
            </w:r>
          </w:p>
        </w:tc>
      </w:tr>
    </w:tbl>
    <w:p>
      <w:pPr>
        <w:spacing w:after="0"/>
      </w:pPr>
    </w:p>
    <w:p>
      <w:pPr>
        <w:pStyle w:val="Heading2"/>
        <w:keepNext/>
      </w:pPr>
      <w:r>
        <w:t>Touch, keyboard and browser behavior</w:t>
      </w:r>
    </w:p>
    <w:p>
      <w:pPr>
        <w:pStyle w:val="ListBullet"/>
      </w:pPr>
      <w:r>
        <w:t>R1 buttons act on release and are debounced to prevent duplicate actions.</w:t>
      </w:r>
    </w:p>
    <w:p>
      <w:pPr>
        <w:pStyle w:val="ListBullet"/>
      </w:pPr>
      <w:r>
        <w:t>A touch that wakes a sleeping display is consumed; it does not also press the control underneath.</w:t>
      </w:r>
    </w:p>
    <w:p>
      <w:pPr>
        <w:pStyle w:val="ListBullet"/>
      </w:pPr>
      <w:r>
        <w:t>On R1 text pages, an on-screen keyboard appears only when no USB keyboard is connected.</w:t>
      </w:r>
    </w:p>
    <w:p>
      <w:pPr>
        <w:pStyle w:val="ListBullet"/>
      </w:pPr>
      <w:r>
        <w:t>With a USB keyboard, TAB cycles through available R1 text fields and Enter submits the current message or answer as appropriate.</w:t>
      </w:r>
    </w:p>
    <w:p>
      <w:pPr>
        <w:pStyle w:val="ListBullet"/>
      </w:pPr>
      <w:r>
        <w:t>Web text fields force the relevant message/training input to uppercase. Browser Return sends/submits where stated.</w:t>
      </w:r>
    </w:p>
    <w:p>
      <w:r/>
    </w:p>
    <w:p>
      <w:pPr>
        <w:pStyle w:val="Heading1"/>
        <w:keepNext/>
      </w:pPr>
      <w:r>
        <w:t>5  HOME</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Automatic destination after READY; HOME appears on other pages</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HOME in the top navigation</w:t>
            </w:r>
          </w:p>
        </w:tc>
      </w:tr>
    </w:tbl>
    <w:p>
      <w:pPr>
        <w:spacing w:after="0"/>
      </w:pP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Interface note  </w:t>
            </w:r>
            <w:r>
              <w:t>The title is the saved CALLSIGN followed by the saved TITLE.</w:t>
            </w:r>
          </w:p>
        </w:tc>
      </w:tr>
    </w:tbl>
    <w:p>
      <w:pPr>
        <w:spacing w:after="0"/>
      </w:pP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cantSplit/>
        </w:trPr>
        <w:tc>
          <w:tcPr>
            <w:tcW w:type="dxa" w:w="144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Control</w:t>
            </w:r>
          </w:p>
        </w:tc>
        <w:tc>
          <w:tcPr>
            <w:tcW w:type="dxa" w:w="252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R1 display</w:t>
            </w:r>
          </w:p>
        </w:tc>
        <w:tc>
          <w:tcPr>
            <w:tcW w:type="dxa" w:w="252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Web interface</w:t>
            </w:r>
          </w:p>
        </w:tc>
        <w:tc>
          <w:tcPr>
            <w:tcW w:type="dxa" w:w="338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Function</w:t>
            </w:r>
          </w:p>
        </w:tc>
      </w:tr>
      <w:tr>
        <w:trPr>
          <w:cantSplit/>
        </w:trPr>
        <w:tc>
          <w:tcPr>
            <w:tcW w:type="dxa" w:w="144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WPM</w:t>
            </w:r>
          </w:p>
        </w:tc>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Minus and plus buttons change speed from 1 to 60 WPM.</w:t>
            </w:r>
          </w:p>
        </w:tc>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Enter a number from 1 to 60 and choose SET WPM.</w:t>
            </w:r>
          </w:p>
        </w:tc>
        <w:tc>
          <w:tcPr>
            <w:tcW w:type="dxa" w:w="338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Changes and saves the normal keyer speed. Invalid web input reports an error and returns to 20 WPM.</w:t>
            </w:r>
          </w:p>
        </w:tc>
      </w:tr>
      <w:tr>
        <w:trPr>
          <w:cantSplit/>
        </w:trPr>
        <w:tc>
          <w:tcPr>
            <w:tcW w:type="dxa" w:w="144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Message box</w:t>
            </w:r>
          </w:p>
        </w:tc>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Shows sent-message history and the message being edited. A USB or on-screen keyboard enters uppercase text.</w:t>
            </w:r>
          </w:p>
        </w:tc>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Click the large text box; focus returns there automatically. Text is uppercase.</w:t>
            </w:r>
          </w:p>
        </w:tc>
        <w:tc>
          <w:tcPr>
            <w:tcW w:type="dxa" w:w="338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Type and edit a complete message. Press Enter/Return to send. Sent text remains and a newline is added; only the new unsent line is transmitted.</w:t>
            </w:r>
          </w:p>
        </w:tc>
      </w:tr>
      <w:tr>
        <w:trPr>
          <w:cantSplit/>
        </w:trPr>
        <w:tc>
          <w:tcPr>
            <w:tcW w:type="dxa" w:w="144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CLEAR</w:t>
            </w:r>
          </w:p>
        </w:tc>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Below the message box.</w:t>
            </w:r>
          </w:p>
        </w:tc>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Bottom action row.</w:t>
            </w:r>
          </w:p>
        </w:tc>
        <w:tc>
          <w:tcPr>
            <w:tcW w:type="dxa" w:w="338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Clears message/history on both R1 and web. It does not erase stored memories.</w:t>
            </w:r>
          </w:p>
        </w:tc>
      </w:tr>
      <w:tr>
        <w:trPr>
          <w:cantSplit/>
        </w:trPr>
        <w:tc>
          <w:tcPr>
            <w:tcW w:type="dxa" w:w="144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STOP</w:t>
            </w:r>
          </w:p>
        </w:tc>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Below the message box.</w:t>
            </w:r>
          </w:p>
        </w:tc>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Bottom action row; remains enabled during transmission.</w:t>
            </w:r>
          </w:p>
        </w:tc>
        <w:tc>
          <w:tcPr>
            <w:tcW w:type="dxa" w:w="338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Immediately stops the current message, memory, beacon, tune or queued sending.</w:t>
            </w:r>
          </w:p>
        </w:tc>
      </w:tr>
      <w:tr>
        <w:trPr>
          <w:cantSplit/>
        </w:trPr>
        <w:tc>
          <w:tcPr>
            <w:tcW w:type="dxa" w:w="144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USB / WINKEY</w:t>
            </w:r>
          </w:p>
        </w:tc>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Toggles the USB serial operating mode.</w:t>
            </w:r>
          </w:p>
        </w:tc>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Same mode button on HOME.</w:t>
            </w:r>
          </w:p>
        </w:tc>
        <w:tc>
          <w:tcPr>
            <w:tcW w:type="dxa" w:w="338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Selects the normal USB serial interface or WinKey emulation. The label shows the mode that will be selected/currently applies according to the page state.</w:t>
            </w:r>
          </w:p>
        </w:tc>
      </w:tr>
      <w:tr>
        <w:trPr>
          <w:cantSplit/>
        </w:trPr>
        <w:tc>
          <w:tcPr>
            <w:tcW w:type="dxa" w:w="144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MEMORIES</w:t>
            </w:r>
          </w:p>
        </w:tc>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Opens the dedicated 2 × 6 memory playback page.</w:t>
            </w:r>
          </w:p>
        </w:tc>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M1–M12 are shown on HOME.</w:t>
            </w:r>
          </w:p>
        </w:tc>
        <w:tc>
          <w:tcPr>
            <w:tcW w:type="dxa" w:w="338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Sends a stored memory. Empty web memory buttons are disabled.</w:t>
            </w:r>
          </w:p>
        </w:tc>
      </w:tr>
      <w:tr>
        <w:trPr>
          <w:cantSplit/>
        </w:trPr>
        <w:tc>
          <w:tcPr>
            <w:tcW w:type="dxa" w:w="144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TRAIN</w:t>
            </w:r>
          </w:p>
        </w:tc>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Top navigation.</w:t>
            </w:r>
          </w:p>
        </w:tc>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Top navigation.</w:t>
            </w:r>
          </w:p>
        </w:tc>
        <w:tc>
          <w:tcPr>
            <w:tcW w:type="dxa" w:w="338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Opens training setup.</w:t>
            </w:r>
          </w:p>
        </w:tc>
      </w:tr>
    </w:tbl>
    <w:p>
      <w:pPr>
        <w:spacing w:after="0"/>
      </w:pPr>
    </w:p>
    <w:p>
      <w:pPr>
        <w:pStyle w:val="Heading2"/>
        <w:keepNext/>
      </w:pPr>
      <w:r>
        <w:t>Sending rules</w:t>
      </w:r>
    </w:p>
    <w:p>
      <w:pPr>
        <w:pStyle w:val="ListBullet"/>
      </w:pPr>
      <w:r>
        <w:t>While a message is transmitting, editing and unrelated controls are disabled; STOP remains available.</w:t>
      </w:r>
    </w:p>
    <w:p>
      <w:pPr>
        <w:pStyle w:val="ListBullet"/>
      </w:pPr>
      <w:r>
        <w:t>The web button and status indicate TRANSMITTING until the keyer finishes or STOP is pressed.</w:t>
      </w:r>
    </w:p>
    <w:p>
      <w:pPr>
        <w:pStyle w:val="ListBullet"/>
      </w:pPr>
      <w:r>
        <w:t>R1 and web message history remain synchronized. Training answers are kept separate and never appear in the HOME message box.</w:t>
      </w:r>
    </w:p>
    <w:p>
      <w:pPr>
        <w:pStyle w:val="ListBullet"/>
      </w:pPr>
      <w:r>
        <w:t>A memory transmission is also displayed in the web message area before the following newline.</w:t>
      </w:r>
    </w:p>
    <w:p>
      <w:r/>
    </w:p>
    <w:p>
      <w:pPr>
        <w:pStyle w:val="Heading1"/>
        <w:keepNext/>
      </w:pPr>
      <w:r>
        <w:t>6  TRAINING</w:t>
      </w:r>
    </w:p>
    <w:p>
      <w:pPr>
        <w:pStyle w:val="Heading2"/>
        <w:keepNext/>
      </w:pPr>
      <w:r>
        <w:t>Training setup page</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TRAIN in the top menu</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TRAIN in the top navigation</w:t>
            </w:r>
          </w:p>
        </w:tc>
      </w:tr>
    </w:tbl>
    <w:p>
      <w:pPr>
        <w:spacing w:after="0"/>
      </w:pP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23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Control</w:t>
            </w:r>
          </w:p>
        </w:tc>
        <w:tc>
          <w:tcPr>
            <w:tcW w:type="dxa" w:w="770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R1 and web function</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CHARACTERS</w:t>
            </w:r>
          </w:p>
        </w:tc>
        <w:tc>
          <w:tcPr>
            <w:tcW w:type="dxa" w:w="77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Random single-character copy practice.</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GROUPS</w:t>
            </w:r>
          </w:p>
        </w:tc>
        <w:tc>
          <w:tcPr>
            <w:tcW w:type="dxa" w:w="770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Random groups using the selected group length.</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CALLSIGNS</w:t>
            </w:r>
          </w:p>
        </w:tc>
        <w:tc>
          <w:tcPr>
            <w:tcW w:type="dxa" w:w="77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Generated amateur-radio callsign practice.</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WORDS</w:t>
            </w:r>
          </w:p>
        </w:tc>
        <w:tc>
          <w:tcPr>
            <w:tcW w:type="dxa" w:w="770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Word copy practice.</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NUMBERS</w:t>
            </w:r>
          </w:p>
        </w:tc>
        <w:tc>
          <w:tcPr>
            <w:tcW w:type="dxa" w:w="77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Numeric copy practice.</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PUNCTUATION</w:t>
            </w:r>
          </w:p>
        </w:tc>
        <w:tc>
          <w:tcPr>
            <w:tcW w:type="dxa" w:w="770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Punctuation copy practice.</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CUSTOM</w:t>
            </w:r>
          </w:p>
        </w:tc>
        <w:tc>
          <w:tcPr>
            <w:tcW w:type="dxa" w:w="77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Uses the character set entered with SET CHARS.</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SEND PRACTICE</w:t>
            </w:r>
          </w:p>
        </w:tc>
        <w:tc>
          <w:tcPr>
            <w:tcW w:type="dxa" w:w="770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Practice material intended for sending rather than copying.</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GROUP − / +</w:t>
            </w:r>
          </w:p>
        </w:tc>
        <w:tc>
          <w:tcPr>
            <w:tcW w:type="dxa" w:w="77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Changes the group length.</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FARNS − / +</w:t>
            </w:r>
          </w:p>
        </w:tc>
        <w:tc>
          <w:tcPr>
            <w:tcW w:type="dxa" w:w="770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Changes Farnsworth spacing speed.</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WPM − / +</w:t>
            </w:r>
          </w:p>
        </w:tc>
        <w:tc>
          <w:tcPr>
            <w:tcW w:type="dxa" w:w="77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Changes training character speed. Training WPM is independent of the normal HOME WPM.</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SET CHARS</w:t>
            </w:r>
          </w:p>
        </w:tc>
        <w:tc>
          <w:tcPr>
            <w:tcW w:type="dxa" w:w="770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Edits the custom training character set. Input is forced to uppercase.</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GO TO TEST</w:t>
            </w:r>
          </w:p>
        </w:tc>
        <w:tc>
          <w:tcPr>
            <w:tcW w:type="dxa" w:w="77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Opens the test page without starting a question.</w:t>
            </w:r>
          </w:p>
        </w:tc>
      </w:tr>
    </w:tbl>
    <w:p>
      <w:pPr>
        <w:spacing w:after="0"/>
      </w:pPr>
    </w:p>
    <w:p>
      <w:pPr>
        <w:pStyle w:val="Heading2"/>
        <w:keepNext/>
      </w:pPr>
      <w:r>
        <w:t>Training test page</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GO TO TEST from TRAINING</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Training test area on the TRAIN page</w:t>
            </w:r>
          </w:p>
        </w:tc>
      </w:tr>
    </w:tbl>
    <w:p>
      <w:pPr>
        <w:spacing w:after="0"/>
      </w:pP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37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Control or display</w:t>
            </w:r>
          </w:p>
        </w:tc>
        <w:tc>
          <w:tcPr>
            <w:tcW w:type="dxa" w:w="756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Function</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TEST</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Shows the selected training mode above the answer area.</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LAST ANSWER</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Persists until another answer or reveal. Shows CORRECT: THE ANSWER WAS …, INCORRECT: THE ANSWER WAS …, or THE ANSWER WAS … after REVEAL.</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Score and streak</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Score is correct answers over attempts; streak is the current run of correct answers.</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Answer field</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Enter the copied text in uppercase. R1 uses the USB keyboard when present; otherwise it shows an on-screen keyboard. Web Return submits the answer.</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AUTO / MANUAL</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AUTO automatically advances after the result delay. MANUAL waits for START before the next question.</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START</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Starts the first question. In MANUAL mode it also issues each subsequent question.</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EXIT / BACK</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Stops training and returns to TRAINING on R1; the web BACK action returns to HOME.</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RESTART</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Clears score, attempts, streak and current training state.</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REVEAL</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Shows THE ANSWER WAS … and completes the question without allowing it to be scored correct afterward.</w:t>
            </w:r>
          </w:p>
        </w:tc>
      </w:tr>
    </w:tbl>
    <w:p>
      <w:pPr>
        <w:spacing w:after="0"/>
      </w:pP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Audio and answer timing  </w:t>
            </w:r>
            <w:r>
              <w:t>START produces the test audio first. Enter the answer after copying it. The result is displayed immediately and remains visible while the next question is prepared.</w:t>
            </w:r>
          </w:p>
        </w:tc>
      </w:tr>
    </w:tbl>
    <w:p>
      <w:pPr>
        <w:spacing w:after="0"/>
      </w:pPr>
    </w:p>
    <w:p>
      <w:r/>
    </w:p>
    <w:p>
      <w:pPr>
        <w:pStyle w:val="Heading1"/>
        <w:keepNext/>
      </w:pPr>
      <w:r>
        <w:t>7  SYSTEM and INFO</w:t>
      </w:r>
    </w:p>
    <w:p>
      <w:pPr>
        <w:pStyle w:val="Heading2"/>
        <w:keepNext/>
      </w:pPr>
      <w:r>
        <w:t>SYSTEM navigation page</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opens DIAGNOSTICS; choose SETTINGS to reach SYSTEM</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opens DIAGNOSTICS; choose SETTINGS</w:t>
            </w:r>
          </w:p>
        </w:tc>
      </w:tr>
    </w:tbl>
    <w:p>
      <w:pPr>
        <w:spacing w:after="0"/>
      </w:pP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cantSplit/>
        </w:trPr>
        <w:tc>
          <w:tcPr>
            <w:tcW w:type="dxa" w:w="144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4"/>
              </w:rPr>
              <w:t>Button</w:t>
            </w:r>
          </w:p>
        </w:tc>
        <w:tc>
          <w:tcPr>
            <w:tcW w:type="dxa" w:w="259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4"/>
              </w:rPr>
              <w:t>R1 display</w:t>
            </w:r>
          </w:p>
        </w:tc>
        <w:tc>
          <w:tcPr>
            <w:tcW w:type="dxa" w:w="259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4"/>
              </w:rPr>
              <w:t>Web interface</w:t>
            </w:r>
          </w:p>
        </w:tc>
        <w:tc>
          <w:tcPr>
            <w:tcW w:type="dxa" w:w="295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4"/>
              </w:rPr>
              <w:t>Function</w:t>
            </w:r>
          </w:p>
        </w:tc>
      </w:tr>
      <w:tr>
        <w:trPr>
          <w:cantSplit/>
        </w:trPr>
        <w:tc>
          <w:tcPr>
            <w:tcW w:type="dxa" w:w="144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OPERATIONS</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Opens operating and station controls.</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Available from SYSTEM/operations pages.</w:t>
            </w:r>
          </w:p>
        </w:tc>
        <w:tc>
          <w:tcPr>
            <w:tcW w:type="dxa" w:w="295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TX enable, paddle reverse, tune, key input, repeat and command/station controls.</w:t>
            </w:r>
          </w:p>
        </w:tc>
      </w:tr>
      <w:tr>
        <w:trPr>
          <w:cantSplit/>
        </w:trPr>
        <w:tc>
          <w:tcPr>
            <w:tcW w:type="dxa" w:w="144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SLEEP</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Cycles SLEEP 1 MINS, SLEEP 5 MINS, SLEEP 10 MINS and SLEEP OFF.</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Same saved choices.</w:t>
            </w:r>
          </w:p>
        </w:tc>
        <w:tc>
          <w:tcPr>
            <w:tcW w:type="dxa" w:w="295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Sets R1 inactivity blanking. The change is immediate and persistent.</w:t>
            </w:r>
          </w:p>
        </w:tc>
      </w:tr>
      <w:tr>
        <w:trPr>
          <w:cantSplit/>
        </w:trPr>
        <w:tc>
          <w:tcPr>
            <w:tcW w:type="dxa" w:w="144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BEEP</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Cycles BEEP ON/OFF.</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BEEPS ON/OFF on the web system page.</w:t>
            </w:r>
          </w:p>
        </w:tc>
        <w:tc>
          <w:tcPr>
            <w:tcW w:type="dxa" w:w="295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Enables or disables accepted-touch feedback; persistent.</w:t>
            </w:r>
          </w:p>
        </w:tc>
      </w:tr>
      <w:tr>
        <w:trPr>
          <w:cantSplit/>
        </w:trPr>
        <w:tc>
          <w:tcPr>
            <w:tcW w:type="dxa" w:w="144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INFO</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Opens CALLSIGN, TITLE and HOSTNAME editor.</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The fields are on SYSTEM SETTINGS.</w:t>
            </w:r>
          </w:p>
        </w:tc>
        <w:tc>
          <w:tcPr>
            <w:tcW w:type="dxa" w:w="295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Edits identity and hostname.</w:t>
            </w:r>
          </w:p>
        </w:tc>
      </w:tr>
      <w:tr>
        <w:trPr>
          <w:cantSplit/>
        </w:trPr>
        <w:tc>
          <w:tcPr>
            <w:tcW w:type="dxa" w:w="144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WI-FI</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Opens five saved-network slots.</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Opens all five editable rows.</w:t>
            </w:r>
          </w:p>
        </w:tc>
        <w:tc>
          <w:tcPr>
            <w:tcW w:type="dxa" w:w="295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Manage network profiles.</w:t>
            </w:r>
          </w:p>
        </w:tc>
      </w:tr>
      <w:tr>
        <w:trPr>
          <w:cantSplit/>
        </w:trPr>
        <w:tc>
          <w:tcPr>
            <w:tcW w:type="dxa" w:w="144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AUDIO</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Opens sidetone controls.</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Opens audio settings.</w:t>
            </w:r>
          </w:p>
        </w:tc>
        <w:tc>
          <w:tcPr>
            <w:tcW w:type="dxa" w:w="295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Tone, volume and audio routing mode.</w:t>
            </w:r>
          </w:p>
        </w:tc>
      </w:tr>
      <w:tr>
        <w:trPr>
          <w:cantSplit/>
        </w:trPr>
        <w:tc>
          <w:tcPr>
            <w:tcW w:type="dxa" w:w="144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SHUTDOWN</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Cycles SHUTDOWN 10 MINS, SHUTDOWN 30 MINS, SHUTDOWN 60 MINS and SHUTDOWN OFF.</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The same persistent choices are available on SYSTEM SETTINGS.</w:t>
            </w:r>
          </w:p>
        </w:tc>
        <w:tc>
          <w:tcPr>
            <w:tcW w:type="dxa" w:w="295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Stops keying, releases PTT, disconnects Wi-Fi and blanks the display after inactivity. The default is 30 minutes. The board remains powered; press RST to start again. The shortest setting is 10 minutes, matching the longest screen-blanking timeout.</w:t>
            </w:r>
          </w:p>
        </w:tc>
      </w:tr>
      <w:tr>
        <w:trPr>
          <w:cantSplit/>
        </w:trPr>
        <w:tc>
          <w:tcPr>
            <w:tcW w:type="dxa" w:w="144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BACK</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Returns to DIAGNOSTICS.</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BACK returns to DIAGNOSTICS.</w:t>
            </w:r>
          </w:p>
        </w:tc>
        <w:tc>
          <w:tcPr>
            <w:tcW w:type="dxa" w:w="295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4"/>
              </w:rPr>
              <w:t>Leaves the system menu.</w:t>
            </w:r>
          </w:p>
        </w:tc>
      </w:tr>
    </w:tbl>
    <w:p>
      <w:pPr>
        <w:spacing w:after="0"/>
      </w:pPr>
    </w:p>
    <w:p>
      <w:pPr>
        <w:pStyle w:val="Heading2"/>
        <w:keepNext/>
      </w:pPr>
      <w:r>
        <w:t>INFO page</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INFO</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SETTINGS fields</w:t>
            </w:r>
          </w:p>
        </w:tc>
      </w:tr>
    </w:tbl>
    <w:p>
      <w:pPr>
        <w:spacing w:after="0"/>
      </w:pP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7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Control</w:t>
            </w:r>
          </w:p>
        </w:tc>
        <w:tc>
          <w:tcPr>
            <w:tcW w:type="dxa" w:w="806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Function</w:t>
            </w:r>
          </w:p>
        </w:tc>
      </w:tr>
      <w:tr>
        <w:trPr>
          <w:cantSplit/>
        </w:trPr>
        <w:tc>
          <w:tcPr>
            <w:tcW w:type="dxa" w:w="18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CALLSIGN</w:t>
            </w:r>
          </w:p>
        </w:tc>
        <w:tc>
          <w:tcPr>
            <w:tcW w:type="dxa" w:w="806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Sets the first part of the HOME title and backup filename. Uppercase, 12 characters maximum.</w:t>
            </w:r>
          </w:p>
        </w:tc>
      </w:tr>
      <w:tr>
        <w:trPr>
          <w:cantSplit/>
        </w:trPr>
        <w:tc>
          <w:tcPr>
            <w:tcW w:type="dxa" w:w="18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TITLE</w:t>
            </w:r>
          </w:p>
        </w:tc>
        <w:tc>
          <w:tcPr>
            <w:tcW w:type="dxa" w:w="806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Sets the second part of the HOME title. 20 characters maximum.</w:t>
            </w:r>
          </w:p>
        </w:tc>
      </w:tr>
      <w:tr>
        <w:trPr>
          <w:cantSplit/>
        </w:trPr>
        <w:tc>
          <w:tcPr>
            <w:tcW w:type="dxa" w:w="18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HOSTNAME</w:t>
            </w:r>
          </w:p>
        </w:tc>
        <w:tc>
          <w:tcPr>
            <w:tcW w:type="dxa" w:w="806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Sets the LAN hostname. 23 characters maximum.</w:t>
            </w:r>
          </w:p>
        </w:tc>
      </w:tr>
      <w:tr>
        <w:trPr>
          <w:cantSplit/>
        </w:trPr>
        <w:tc>
          <w:tcPr>
            <w:tcW w:type="dxa" w:w="18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SAVE</w:t>
            </w:r>
          </w:p>
        </w:tc>
        <w:tc>
          <w:tcPr>
            <w:tcW w:type="dxa" w:w="806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Stores all three entries. Network discovery may take time to reflect a changed hostname.</w:t>
            </w:r>
          </w:p>
        </w:tc>
      </w:tr>
      <w:tr>
        <w:trPr>
          <w:cantSplit/>
        </w:trPr>
        <w:tc>
          <w:tcPr>
            <w:tcW w:type="dxa" w:w="18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BACK</w:t>
            </w:r>
          </w:p>
        </w:tc>
        <w:tc>
          <w:tcPr>
            <w:tcW w:type="dxa" w:w="806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Returns without applying unsaved edits on the R1.</w:t>
            </w:r>
          </w:p>
        </w:tc>
      </w:tr>
    </w:tbl>
    <w:p>
      <w:pPr>
        <w:spacing w:after="0"/>
      </w:pPr>
    </w:p>
    <w:p>
      <w:r>
        <w:t>The R1 text and insertion markers are centered in their entry boxes. With a USB keyboard, TAB cycles CALLSIGN → TITLE → HOSTNAME → CALLSIGN.</w:t>
      </w:r>
    </w:p>
    <w:p>
      <w:r/>
    </w:p>
    <w:p>
      <w:pPr>
        <w:pStyle w:val="Heading1"/>
        <w:keepNext/>
      </w:pPr>
      <w:r>
        <w:t>8  WI-FI</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WI-FI; select WIFI 1–WIFI 5 to edit one slot</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WI-FI; all five slots are visible together</w:t>
            </w:r>
          </w:p>
        </w:tc>
      </w:tr>
    </w:tbl>
    <w:p>
      <w:pPr>
        <w:spacing w:after="0"/>
      </w:pPr>
    </w:p>
    <w:p>
      <w:pPr>
        <w:pStyle w:val="Heading2"/>
        <w:keepNext/>
      </w:pPr>
      <w:r>
        <w:t>Profile behavior</w:t>
      </w: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244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Slot state</w:t>
            </w:r>
          </w:p>
        </w:tc>
        <w:tc>
          <w:tcPr>
            <w:tcW w:type="dxa" w:w="194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Primary button</w:t>
            </w:r>
          </w:p>
        </w:tc>
        <w:tc>
          <w:tcPr>
            <w:tcW w:type="dxa" w:w="554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Result</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Empty or newly typed</w:t>
            </w:r>
          </w:p>
        </w:tc>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SAVE</w:t>
            </w:r>
          </w:p>
        </w:tc>
        <w:tc>
          <w:tcPr>
            <w:tcW w:type="dxa" w:w="55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Stores the SSID and password in that slot without joining it.</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Stored but not connected</w:t>
            </w:r>
          </w:p>
        </w:tc>
        <w:tc>
          <w:tcPr>
            <w:tcW w:type="dxa" w:w="19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CONNECT</w:t>
            </w:r>
          </w:p>
        </w:tc>
        <w:tc>
          <w:tcPr>
            <w:tcW w:type="dxa" w:w="55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Saves any edits and attempts that network.</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Currently connected</w:t>
            </w:r>
          </w:p>
        </w:tc>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DISCONNECT</w:t>
            </w:r>
          </w:p>
        </w:tc>
        <w:tc>
          <w:tcPr>
            <w:tcW w:type="dxa" w:w="55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Leaves the network and starts the gigakeyer access point so configuration remains reachable.</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Stored</w:t>
            </w:r>
          </w:p>
        </w:tc>
        <w:tc>
          <w:tcPr>
            <w:tcW w:type="dxa" w:w="19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FORGET</w:t>
            </w:r>
          </w:p>
        </w:tc>
        <w:tc>
          <w:tcPr>
            <w:tcW w:type="dxa" w:w="55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Deletes the visible and saved SSID/password for that slot. It does not restart the keyer.</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Any</w:t>
            </w:r>
          </w:p>
        </w:tc>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SHOW / HIDE</w:t>
            </w:r>
          </w:p>
        </w:tc>
        <w:tc>
          <w:tcPr>
            <w:tcW w:type="dxa" w:w="55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Reveals or masks the password field.</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R1 editor</w:t>
            </w:r>
          </w:p>
        </w:tc>
        <w:tc>
          <w:tcPr>
            <w:tcW w:type="dxa" w:w="19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BACK</w:t>
            </w:r>
          </w:p>
        </w:tc>
        <w:tc>
          <w:tcPr>
            <w:tcW w:type="dxa" w:w="55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Returns to the five-slot list.</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Five-slot list</w:t>
            </w:r>
          </w:p>
        </w:tc>
        <w:tc>
          <w:tcPr>
            <w:tcW w:type="dxa" w:w="19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BACK</w:t>
            </w:r>
          </w:p>
        </w:tc>
        <w:tc>
          <w:tcPr>
            <w:tcW w:type="dxa" w:w="55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Returns to SYSTEM.</w:t>
            </w:r>
          </w:p>
        </w:tc>
      </w:tr>
    </w:tbl>
    <w:p>
      <w:pPr>
        <w:spacing w:after="0"/>
      </w:pPr>
    </w:p>
    <w:p>
      <w:pPr>
        <w:pStyle w:val="Heading2"/>
        <w:keepNext/>
      </w:pPr>
      <w:r>
        <w:t>Status line</w:t>
      </w:r>
    </w:p>
    <w:p>
      <w:r>
        <w:t>When connected, the centered status line reads SSID: &lt;connected SSID&gt;  IP Address: &lt;address&gt;. The DIAGNOSTICS page shows the same information. When the keyer is acting as its own access point, the address is 10.0.0.1.</w:t>
      </w:r>
    </w:p>
    <w:p>
      <w:pPr>
        <w:pStyle w:val="Heading2"/>
        <w:keepNext/>
      </w:pPr>
      <w:r>
        <w:t>Automatic connection</w:t>
      </w:r>
    </w:p>
    <w:p>
      <w:r>
        <w:t>At startup and during reconnection, the keyer scans for saved networks and selects the strongest visible saved SSID. This allows five locations or hotspots to be prepared in advance. If none can be joined, it starts the gigakeyer access point. A saved network that later becomes available can be selected with CONNECT.</w:t>
      </w:r>
    </w:p>
    <w:p>
      <w:pPr>
        <w:pStyle w:val="Heading2"/>
        <w:keepNext/>
      </w:pPr>
      <w:r>
        <w:t>Browser access</w:t>
      </w:r>
    </w:p>
    <w:p>
      <w:pPr>
        <w:pStyle w:val="ListBullet"/>
      </w:pPr>
      <w:r>
        <w:t>On a joined network, browse to the IP Address shown on the R1 DIAGNOSTICS or WI-FI page.</w:t>
      </w:r>
    </w:p>
    <w:p>
      <w:pPr>
        <w:pStyle w:val="ListBullet"/>
      </w:pPr>
      <w:r>
        <w:t>In fallback mode, join SSID gigakeyer and browse to http://10.0.0.1.</w:t>
      </w:r>
    </w:p>
    <w:p>
      <w:pPr>
        <w:pStyle w:val="ListBullet"/>
      </w:pPr>
      <w:r>
        <w:t>If a browser briefly reports Page not found, reload once. The keyer's small embedded server handles one request at a time and a retry normally succeeds immediately.</w:t>
      </w:r>
    </w:p>
    <w:p>
      <w:r/>
    </w:p>
    <w:p>
      <w:pPr>
        <w:pStyle w:val="Heading1"/>
        <w:keepNext/>
      </w:pPr>
      <w:r>
        <w:t>9  OPERATIONS and STATION</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OPERATIONS</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OPERATIONS</w:t>
            </w:r>
          </w:p>
        </w:tc>
      </w:tr>
    </w:tbl>
    <w:p>
      <w:pPr>
        <w:spacing w:after="0"/>
      </w:pP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52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Control</w:t>
            </w:r>
          </w:p>
        </w:tc>
        <w:tc>
          <w:tcPr>
            <w:tcW w:type="dxa" w:w="741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Function</w:t>
            </w:r>
          </w:p>
        </w:tc>
      </w:tr>
      <w:tr>
        <w:trPr>
          <w:cantSplit/>
        </w:trPr>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TX ENABLED / INHIBITED</w:t>
            </w:r>
          </w:p>
        </w:tc>
        <w:tc>
          <w:tcPr>
            <w:tcW w:type="dxa" w:w="74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Enables or inhibits normal transmitter keying output.</w:t>
            </w:r>
          </w:p>
        </w:tc>
      </w:tr>
      <w:tr>
        <w:trPr>
          <w:cantSplit/>
        </w:trPr>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PADDLES NORMAL / REVERSED</w:t>
            </w:r>
          </w:p>
        </w:tc>
        <w:tc>
          <w:tcPr>
            <w:tcW w:type="dxa" w:w="74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Swaps DIT and DAH interpretation without rewiring the paddle.</w:t>
            </w:r>
          </w:p>
        </w:tc>
      </w:tr>
      <w:tr>
        <w:trPr>
          <w:cantSplit/>
        </w:trPr>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TUNE / STOP TUNING</w:t>
            </w:r>
          </w:p>
        </w:tc>
        <w:tc>
          <w:tcPr>
            <w:tcW w:type="dxa" w:w="74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Starts a timed tune carrier/key output; pressing the same control stops it early.</w:t>
            </w:r>
          </w:p>
        </w:tc>
      </w:tr>
      <w:tr>
        <w:trPr>
          <w:cantSplit/>
        </w:trPr>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KEY / INPUT</w:t>
            </w:r>
          </w:p>
        </w:tc>
        <w:tc>
          <w:tcPr>
            <w:tcW w:type="dxa" w:w="74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Opens the key input-mode selection page.</w:t>
            </w:r>
          </w:p>
        </w:tc>
      </w:tr>
      <w:tr>
        <w:trPr>
          <w:cantSplit/>
        </w:trPr>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REPEAT − / interval / +</w:t>
            </w:r>
          </w:p>
        </w:tc>
        <w:tc>
          <w:tcPr>
            <w:tcW w:type="dxa" w:w="74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Sets the memory M1 repeat interval. The center display is informational rather than an action button.</w:t>
            </w:r>
          </w:p>
        </w:tc>
      </w:tr>
      <w:tr>
        <w:trPr>
          <w:cantSplit/>
        </w:trPr>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STATION</w:t>
            </w:r>
          </w:p>
        </w:tc>
        <w:tc>
          <w:tcPr>
            <w:tcW w:type="dxa" w:w="74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Opens transmit interlock and sequencer controls.</w:t>
            </w:r>
          </w:p>
        </w:tc>
      </w:tr>
      <w:tr>
        <w:trPr>
          <w:cantSplit/>
        </w:trPr>
        <w:tc>
          <w:tcPr>
            <w:tcW w:type="dxa" w:w="252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COMMAND MODE</w:t>
            </w:r>
          </w:p>
        </w:tc>
        <w:tc>
          <w:tcPr>
            <w:tcW w:type="dxa" w:w="74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Enters paddle command mode. HOME exits command mode immediately.</w:t>
            </w:r>
          </w:p>
        </w:tc>
      </w:tr>
      <w:tr>
        <w:trPr>
          <w:cantSplit/>
        </w:trPr>
        <w:tc>
          <w:tcPr>
            <w:tcW w:type="dxa" w:w="252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BACK</w:t>
            </w:r>
          </w:p>
        </w:tc>
        <w:tc>
          <w:tcPr>
            <w:tcW w:type="dxa" w:w="74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Returns to SYSTEM.</w:t>
            </w:r>
          </w:p>
        </w:tc>
      </w:tr>
    </w:tbl>
    <w:p>
      <w:pPr>
        <w:spacing w:after="0"/>
      </w:pPr>
    </w:p>
    <w:p>
      <w:pPr>
        <w:pStyle w:val="Heading2"/>
        <w:keepNext/>
      </w:pPr>
      <w:r>
        <w:t>STATION page</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37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Control or status</w:t>
            </w:r>
          </w:p>
        </w:tc>
        <w:tc>
          <w:tcPr>
            <w:tcW w:type="dxa" w:w="756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Function</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TX INTERLOCK</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Displays READY or INHIBITED from D22. D22 is active-low and internally pulled up.</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SEQUENCER 1</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Enables/disables the D23 sequencer output.</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SEQUENCER 2</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Enables/disables the D24 sequencer output.</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LEAD − / +</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Changes the pre-key lead delay in 10 ms steps.</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TAIL − / +</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Changes the post-key tail delay in 10 ms steps.</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BACK</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Returns to OPERATIONS.</w:t>
            </w:r>
          </w:p>
        </w:tc>
      </w:tr>
    </w:tbl>
    <w:p>
      <w:pPr>
        <w:spacing w:after="0"/>
      </w:pP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Station outputs  </w:t>
            </w:r>
            <w:r>
              <w:t>D22, D23 and D24 are 3.3 V logic. Buffer or isolate them before connection to external equipment.</w:t>
            </w:r>
          </w:p>
        </w:tc>
      </w:tr>
    </w:tbl>
    <w:p>
      <w:pPr>
        <w:spacing w:after="0"/>
      </w:pPr>
    </w:p>
    <w:p>
      <w:r/>
    </w:p>
    <w:p>
      <w:pPr>
        <w:pStyle w:val="Heading1"/>
        <w:keepNext/>
      </w:pPr>
      <w:r>
        <w:t>10  INPUT and USB keyboard</w:t>
      </w:r>
    </w:p>
    <w:p>
      <w:pPr>
        <w:pStyle w:val="Heading2"/>
        <w:keepNext/>
      </w:pPr>
      <w:r>
        <w:t>INPUT page</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OPERATIONS &gt; KEY</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INPUT</w:t>
            </w:r>
          </w:p>
        </w:tc>
      </w:tr>
    </w:tbl>
    <w:p>
      <w:pPr>
        <w:spacing w:after="0"/>
      </w:pP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37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Key mode</w:t>
            </w:r>
          </w:p>
        </w:tc>
        <w:tc>
          <w:tcPr>
            <w:tcW w:type="dxa" w:w="756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Behavior</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STRAIGHT</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Straight-key input.</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IAMBIC B</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Iambic mode B; the default keyer mode.</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IAMBIC A</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Iambic mode A.</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BUG</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Automatic dots with manually timed dashes.</w:t>
            </w:r>
          </w:p>
        </w:tc>
      </w:tr>
      <w:tr>
        <w:trPr>
          <w:cantSplit/>
        </w:trPr>
        <w:tc>
          <w:tcPr>
            <w:tcW w:type="dxa" w:w="23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ULTIMATIC</w:t>
            </w:r>
          </w:p>
        </w:tc>
        <w:tc>
          <w:tcPr>
            <w:tcW w:type="dxa" w:w="75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Ultimatic squeeze-keying behavior.</w:t>
            </w:r>
          </w:p>
        </w:tc>
      </w:tr>
      <w:tr>
        <w:trPr>
          <w:cantSplit/>
        </w:trPr>
        <w:tc>
          <w:tcPr>
            <w:tcW w:type="dxa" w:w="23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SINGLE PADDLE</w:t>
            </w:r>
          </w:p>
        </w:tc>
        <w:tc>
          <w:tcPr>
            <w:tcW w:type="dxa" w:w="75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Single-lever paddle operation.</w:t>
            </w:r>
          </w:p>
        </w:tc>
      </w:tr>
    </w:tbl>
    <w:p>
      <w:pPr>
        <w:spacing w:after="0"/>
      </w:pPr>
    </w:p>
    <w:p>
      <w:r>
        <w:t>Selecting a key mode saves and applies it immediately. BACK returns to OPERATIONS. The browser displays the selected mode and the R1 DIAGNOSTICS page confirms it.</w:t>
      </w:r>
    </w:p>
    <w:p>
      <w:pPr>
        <w:pStyle w:val="Heading2"/>
        <w:keepNext/>
      </w:pPr>
      <w:r>
        <w:t>USB KEYBOARD FUNCTION KEYS</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INPUT &gt; KEYBOARD</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INPUT &gt; USB KEYBOARD FUNCTION KEYS</w:t>
            </w:r>
          </w:p>
        </w:tc>
      </w:tr>
    </w:tbl>
    <w:p>
      <w:pPr>
        <w:spacing w:after="0"/>
      </w:pPr>
    </w:p>
    <w:p>
      <w:r>
        <w:t>This page assigns an action to each of the twelve keyboard function keys in a 2 × 6 grid. Choose the required F-key assignment, then choose OK to save or BACK to leave. The default operating behavior is F1–F12 = M1–M12.</w:t>
      </w:r>
    </w:p>
    <w:p>
      <w:pPr>
        <w:pStyle w:val="Heading2"/>
        <w:keepNext/>
      </w:pPr>
      <w:r>
        <w:t>USB keyboard operation</w:t>
      </w: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Key</w:t>
            </w:r>
          </w:p>
        </w:tc>
        <w:tc>
          <w:tcPr>
            <w:tcW w:type="dxa" w:w="396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HOME</w:t>
            </w:r>
          </w:p>
        </w:tc>
        <w:tc>
          <w:tcPr>
            <w:tcW w:type="dxa" w:w="417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TRAINING and editors</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Letters, numbers, punctuation, space</w:t>
            </w:r>
          </w:p>
        </w:tc>
        <w:tc>
          <w:tcPr>
            <w:tcW w:type="dxa" w:w="39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Adds uppercase text to the current message.</w:t>
            </w:r>
          </w:p>
        </w:tc>
        <w:tc>
          <w:tcPr>
            <w:tcW w:type="dxa" w:w="41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Adds uppercase text to the active answer or field where accepted.</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Enter / Return</w:t>
            </w:r>
          </w:p>
        </w:tc>
        <w:tc>
          <w:tcPr>
            <w:tcW w:type="dxa" w:w="39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Sends only the current unsent message line.</w:t>
            </w:r>
          </w:p>
        </w:tc>
        <w:tc>
          <w:tcPr>
            <w:tcW w:type="dxa" w:w="41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Submits the current training answer or accepts the page action where defined.</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Backspace</w:t>
            </w:r>
          </w:p>
        </w:tc>
        <w:tc>
          <w:tcPr>
            <w:tcW w:type="dxa" w:w="39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Deletes the previous editable character when safe.</w:t>
            </w:r>
          </w:p>
        </w:tc>
        <w:tc>
          <w:tcPr>
            <w:tcW w:type="dxa" w:w="41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Deletes the previous character in the active field.</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TAB</w:t>
            </w:r>
          </w:p>
        </w:tc>
        <w:tc>
          <w:tcPr>
            <w:tcW w:type="dxa" w:w="39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No normal message action.</w:t>
            </w:r>
          </w:p>
        </w:tc>
        <w:tc>
          <w:tcPr>
            <w:tcW w:type="dxa" w:w="41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Cycles through on-screen text-entry boxes on multi-field pages.</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F1–F12</w:t>
            </w:r>
          </w:p>
        </w:tc>
        <w:tc>
          <w:tcPr>
            <w:tcW w:type="dxa" w:w="39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Runs the assigned function, normally memories M1–M12.</w:t>
            </w:r>
          </w:p>
        </w:tc>
        <w:tc>
          <w:tcPr>
            <w:tcW w:type="dxa" w:w="41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Uses the saved assignment where function keys are enabled.</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Escape</w:t>
            </w:r>
          </w:p>
        </w:tc>
        <w:tc>
          <w:tcPr>
            <w:tcW w:type="dxa" w:w="39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Stops transmission and clears playback.</w:t>
            </w:r>
          </w:p>
        </w:tc>
        <w:tc>
          <w:tcPr>
            <w:tcW w:type="dxa" w:w="41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Cancels/stops the current sending activity.</w:t>
            </w:r>
          </w:p>
        </w:tc>
      </w:tr>
    </w:tbl>
    <w:p>
      <w:pPr>
        <w:spacing w:after="0"/>
      </w:pP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Compatibility  </w:t>
            </w:r>
            <w:r>
              <w:t>Use a USB HID-compliant keyboard connected to the GIGA R1 USB-A host port. Composite keyboards with extra interfaces may depend on USBHostGiga library support.</w:t>
            </w:r>
          </w:p>
        </w:tc>
      </w:tr>
    </w:tbl>
    <w:p>
      <w:pPr>
        <w:spacing w:after="0"/>
      </w:pPr>
    </w:p>
    <w:p>
      <w:r/>
    </w:p>
    <w:p>
      <w:pPr>
        <w:pStyle w:val="Heading1"/>
        <w:keepNext/>
      </w:pPr>
      <w:r>
        <w:t>11  MEMORIES</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HOME &gt; MEMORIES opens twelve playback buttons in a 2 × 6 grid</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HOME shows M1–M12; SYSTEM &gt; MEMORIES opens the editor</w:t>
            </w:r>
          </w:p>
        </w:tc>
      </w:tr>
    </w:tbl>
    <w:p>
      <w:pPr>
        <w:spacing w:after="0"/>
      </w:pPr>
    </w:p>
    <w:p>
      <w:pPr>
        <w:pStyle w:val="Heading2"/>
        <w:keepNext/>
      </w:pPr>
      <w:r>
        <w:t>Playback</w:t>
      </w: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Action</w:t>
            </w:r>
          </w:p>
        </w:tc>
        <w:tc>
          <w:tcPr>
            <w:tcW w:type="dxa" w:w="403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R1 display</w:t>
            </w:r>
          </w:p>
        </w:tc>
        <w:tc>
          <w:tcPr>
            <w:tcW w:type="dxa" w:w="410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Web interface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Send memory</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Touch M1–M12 on the MEMORIES page or use the assigned USB function key.</w:t>
            </w:r>
          </w:p>
        </w:tc>
        <w:tc>
          <w:tcPr>
            <w:tcW w:type="dxa" w:w="41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Choose a populated M1–M12 button on HOME.</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Empty memory</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Produces no message.</w:t>
            </w:r>
          </w:p>
        </w:tc>
        <w:tc>
          <w:tcPr>
            <w:tcW w:type="dxa" w:w="410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Button is disabled and cannot enter TRANSMITTING state.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During sending</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message is keyed at the current system WPM; STOP cancels.</w:t>
            </w:r>
          </w:p>
        </w:tc>
        <w:tc>
          <w:tcPr>
            <w:tcW w:type="dxa" w:w="410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Message text appears in the HOME text area and TRANSMITTING is shown until complete.</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After sending</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HOME history adds the sent memory followed by a newline.</w:t>
            </w:r>
          </w:p>
        </w:tc>
        <w:tc>
          <w:tcPr>
            <w:tcW w:type="dxa" w:w="410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The shared history remains visible and ready for the next message.</w:t>
            </w:r>
          </w:p>
        </w:tc>
      </w:tr>
    </w:tbl>
    <w:p>
      <w:pPr>
        <w:spacing w:after="0"/>
      </w:pPr>
    </w:p>
    <w:p>
      <w:pPr>
        <w:pStyle w:val="Heading2"/>
        <w:keepNext/>
      </w:pPr>
      <w:r>
        <w:t>Editing memories</w:t>
      </w:r>
    </w:p>
    <w:p>
      <w:r>
        <w:t>Open SYSTEM &gt; MEMORIES in the browser. The twelve memories are arranged as six rows of two. Enter or edit the text for each memory and choose its SAVE control. The SEND control can be used to test a populated memory. Memory text may include supported keyer macros, prosigns and serial-number functions.</w:t>
      </w:r>
    </w:p>
    <w:p>
      <w:pPr>
        <w:pStyle w:val="Heading2"/>
        <w:keepNext/>
      </w:pPr>
      <w:r>
        <w:t>Repeat memory</w:t>
      </w:r>
    </w:p>
    <w:p>
      <w:r>
        <w:t>The OPERATIONS page sets the repeat interval used for M1 repeat/beacon operation. STOP cancels repeating transmission. Test the interval with the transmitter safely inhibited before using it unattended.</w:t>
      </w:r>
    </w:p>
    <w:p>
      <w:r/>
    </w:p>
    <w:p>
      <w:pPr>
        <w:pStyle w:val="Heading1"/>
        <w:keepNext/>
      </w:pPr>
      <w:r>
        <w:t>12  AUDIO</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AUDIO</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&gt; AUDIO</w:t>
            </w:r>
          </w:p>
        </w:tc>
      </w:tr>
    </w:tbl>
    <w:p>
      <w:pPr>
        <w:spacing w:after="0"/>
      </w:pP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cantSplit/>
        </w:trPr>
        <w:tc>
          <w:tcPr>
            <w:tcW w:type="dxa" w:w="172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Control</w:t>
            </w:r>
          </w:p>
        </w:tc>
        <w:tc>
          <w:tcPr>
            <w:tcW w:type="dxa" w:w="288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R1 display</w:t>
            </w:r>
          </w:p>
        </w:tc>
        <w:tc>
          <w:tcPr>
            <w:tcW w:type="dxa" w:w="259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Web interface</w:t>
            </w:r>
          </w:p>
        </w:tc>
        <w:tc>
          <w:tcPr>
            <w:tcW w:type="dxa" w:w="27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Function</w:t>
            </w:r>
          </w:p>
        </w:tc>
      </w:tr>
      <w:tr>
        <w:trPr>
          <w:cantSplit/>
        </w:trPr>
        <w:tc>
          <w:tcPr>
            <w:tcW w:type="dxa" w:w="172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SIDETONE FREQUENCY</w:t>
            </w:r>
          </w:p>
        </w:tc>
        <w:tc>
          <w:tcPr>
            <w:tcW w:type="dxa" w:w="28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Minus/plus; automatically saves after two seconds without another change.</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Enter/select tone and save the form.</w:t>
            </w:r>
          </w:p>
        </w:tc>
        <w:tc>
          <w:tcPr>
            <w:tcW w:type="dxa" w:w="27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Sets sidetone pitch in hertz.</w:t>
            </w:r>
          </w:p>
        </w:tc>
      </w:tr>
      <w:tr>
        <w:trPr>
          <w:cantSplit/>
        </w:trPr>
        <w:tc>
          <w:tcPr>
            <w:tcW w:type="dxa" w:w="172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SIDETONE VOLUME</w:t>
            </w:r>
          </w:p>
        </w:tc>
        <w:tc>
          <w:tcPr>
            <w:tcW w:type="dxa" w:w="28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Minus/plus; automatically saves after two seconds without another change.</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Enter/select volume and save the form.</w:t>
            </w:r>
          </w:p>
        </w:tc>
        <w:tc>
          <w:tcPr>
            <w:tcW w:type="dxa" w:w="27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Sets output level.</w:t>
            </w:r>
          </w:p>
        </w:tc>
      </w:tr>
      <w:tr>
        <w:trPr>
          <w:cantSplit/>
        </w:trPr>
        <w:tc>
          <w:tcPr>
            <w:tcW w:type="dxa" w:w="172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AUDIO</w:t>
            </w:r>
          </w:p>
        </w:tc>
        <w:tc>
          <w:tcPr>
            <w:tcW w:type="dxa" w:w="28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Cycles OFF, ON and PADDLES ONLY.</w:t>
            </w:r>
          </w:p>
        </w:tc>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Selects the same three modes.</w:t>
            </w:r>
          </w:p>
        </w:tc>
        <w:tc>
          <w:tcPr>
            <w:tcW w:type="dxa" w:w="27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OFF silences sidetone; ON sounds normal keyer audio; PADDLES ONLY restricts sidetone to paddle/key operation.</w:t>
            </w:r>
          </w:p>
        </w:tc>
      </w:tr>
      <w:tr>
        <w:trPr>
          <w:cantSplit/>
        </w:trPr>
        <w:tc>
          <w:tcPr>
            <w:tcW w:type="dxa" w:w="172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BACK</w:t>
            </w:r>
          </w:p>
        </w:tc>
        <w:tc>
          <w:tcPr>
            <w:tcW w:type="dxa" w:w="28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Returns to SYSTEM.</w:t>
            </w:r>
          </w:p>
        </w:tc>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Returns to SYSTEM.</w:t>
            </w:r>
          </w:p>
        </w:tc>
        <w:tc>
          <w:tcPr>
            <w:tcW w:type="dxa" w:w="27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Leaves the audio page; saved R1 changes are retained.</w:t>
            </w:r>
          </w:p>
        </w:tc>
      </w:tr>
    </w:tbl>
    <w:p>
      <w:pPr>
        <w:spacing w:after="0"/>
      </w:pPr>
    </w:p>
    <w:p>
      <w:r>
        <w:t>Audio is provided through the GIGA R1 3.5 mm audio jack. There is no internal loudspeaker on the GIGA R1 itself. Use suitable headphones, powered speakers, or an external amplifier; begin at a low volume.</w:t>
      </w:r>
    </w:p>
    <w:p>
      <w:pPr>
        <w:pStyle w:val="Heading1"/>
        <w:keepNext/>
      </w:pPr>
      <w:r>
        <w:t>13  DIAGNOSTICS and hardware test</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from any normal page opens DIAGNOSTICS</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SYSTEM opens DIAGNOSTICS</w:t>
            </w:r>
          </w:p>
        </w:tc>
      </w:tr>
    </w:tbl>
    <w:p>
      <w:pPr>
        <w:spacing w:after="0"/>
      </w:pP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302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Diagnostic line</w:t>
            </w:r>
          </w:p>
        </w:tc>
        <w:tc>
          <w:tcPr>
            <w:tcW w:type="dxa" w:w="691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Meaning</w:t>
            </w:r>
          </w:p>
        </w:tc>
      </w:tr>
      <w:tr>
        <w:trPr>
          <w:cantSplit/>
        </w:trPr>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Version and uptime</w:t>
            </w:r>
          </w:p>
        </w:tc>
        <w:tc>
          <w:tcPr>
            <w:tcW w:type="dxa" w:w="691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Installed firmware version and elapsed time since reset.</w:t>
            </w:r>
          </w:p>
        </w:tc>
      </w:tr>
      <w:tr>
        <w:trPr>
          <w:cantSplit/>
        </w:trPr>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Firmware update</w:t>
            </w:r>
          </w:p>
        </w:tc>
        <w:tc>
          <w:tcPr>
            <w:tcW w:type="dxa" w:w="691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t>When online, the R1 and web DIAGNOSTICS pages compare the installed version with the version published by PlotLost over HTTPS. The result says up to date, names a newer version, or reports offline or unavailable. The check does not install firmware. Download the firmware ZIP from https://www.plotlost.com/software/cw-keyer/ and upload the main sketch manually. Version 0.1.28 replaces the GitHub update check; upload it once to switch an older keyer to PlotLost.</w:t>
            </w:r>
          </w:p>
        </w:tc>
      </w:tr>
      <w:tr>
        <w:trPr>
          <w:cantSplit/>
        </w:trPr>
        <w:tc>
          <w:tcPr>
            <w:tcW w:type="dxa" w:w="302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Touchscreen / Storage</w:t>
            </w:r>
          </w:p>
        </w:tc>
        <w:tc>
          <w:tcPr>
            <w:tcW w:type="dxa" w:w="691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Touch initialization and persistent user-memory status.</w:t>
            </w:r>
          </w:p>
        </w:tc>
      </w:tr>
      <w:tr>
        <w:trPr>
          <w:cantSplit/>
        </w:trPr>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USB / Keyboard</w:t>
            </w:r>
          </w:p>
        </w:tc>
        <w:tc>
          <w:tcPr>
            <w:tcW w:type="dxa" w:w="691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USB serial mode and keyboard WAITING/ACTIVE status.</w:t>
            </w:r>
          </w:p>
        </w:tc>
      </w:tr>
      <w:tr>
        <w:trPr>
          <w:cantSplit/>
        </w:trPr>
        <w:tc>
          <w:tcPr>
            <w:tcW w:type="dxa" w:w="302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Keyer / Speed</w:t>
            </w:r>
          </w:p>
        </w:tc>
        <w:tc>
          <w:tcPr>
            <w:tcW w:type="dxa" w:w="691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Selected key mode and normal system WPM.</w:t>
            </w:r>
          </w:p>
        </w:tc>
      </w:tr>
      <w:tr>
        <w:trPr>
          <w:cantSplit/>
        </w:trPr>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Audio / Tone / Volume</w:t>
            </w:r>
          </w:p>
        </w:tc>
        <w:tc>
          <w:tcPr>
            <w:tcW w:type="dxa" w:w="691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Current sidetone routing, pitch and level.</w:t>
            </w:r>
          </w:p>
        </w:tc>
      </w:tr>
      <w:tr>
        <w:trPr>
          <w:cantSplit/>
        </w:trPr>
        <w:tc>
          <w:tcPr>
            <w:tcW w:type="dxa" w:w="302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SSID / IP Address</w:t>
            </w:r>
          </w:p>
        </w:tc>
        <w:tc>
          <w:tcPr>
            <w:tcW w:type="dxa" w:w="691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Connected network and address, or access-point information.</w:t>
            </w:r>
          </w:p>
        </w:tc>
      </w:tr>
      <w:tr>
        <w:trPr>
          <w:cantSplit/>
        </w:trPr>
        <w:tc>
          <w:tcPr>
            <w:tcW w:type="dxa" w:w="302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Hostname / Signal</w:t>
            </w:r>
          </w:p>
        </w:tc>
        <w:tc>
          <w:tcPr>
            <w:tcW w:type="dxa" w:w="691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Saved hostname and Wi-Fi RSSI in dBm.</w:t>
            </w:r>
          </w:p>
        </w:tc>
      </w:tr>
      <w:tr>
        <w:trPr>
          <w:cantSplit/>
        </w:trPr>
        <w:tc>
          <w:tcPr>
            <w:tcW w:type="dxa" w:w="302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Decoder / Interlock</w:t>
            </w:r>
          </w:p>
        </w:tc>
        <w:tc>
          <w:tcPr>
            <w:tcW w:type="dxa" w:w="691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D8 digital or A1 raw decoder state and D22 READY/INHIBITED status.</w:t>
            </w:r>
          </w:p>
        </w:tc>
      </w:tr>
    </w:tbl>
    <w:p>
      <w:pPr>
        <w:spacing w:after="0"/>
      </w:pPr>
    </w:p>
    <w:p>
      <w:r>
        <w:t>The R1 signal reading remains live. The web DIAGNOSTICS page captures its dBm value when the page loads and does not reload solely to update it.</w:t>
      </w:r>
    </w:p>
    <w:p>
      <w:r/>
    </w:p>
    <w:p>
      <w:pPr>
        <w:pStyle w:val="Heading2"/>
        <w:keepNext/>
      </w:pPr>
      <w:r>
        <w:t>Diagnostic actions</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16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Button</w:t>
            </w:r>
          </w:p>
        </w:tc>
        <w:tc>
          <w:tcPr>
            <w:tcW w:type="dxa" w:w="777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Function</w:t>
            </w:r>
          </w:p>
        </w:tc>
      </w:tr>
      <w:tr>
        <w:trPr>
          <w:cantSplit/>
        </w:trPr>
        <w:tc>
          <w:tcPr>
            <w:tcW w:type="dxa" w:w="21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SETTINGS</w:t>
            </w:r>
          </w:p>
        </w:tc>
        <w:tc>
          <w:tcPr>
            <w:tcW w:type="dxa" w:w="77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Opens SYSTEM functions.</w:t>
            </w:r>
          </w:p>
        </w:tc>
      </w:tr>
      <w:tr>
        <w:trPr>
          <w:cantSplit/>
        </w:trPr>
        <w:tc>
          <w:tcPr>
            <w:tcW w:type="dxa" w:w="21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HARDWARE TEST</w:t>
            </w:r>
          </w:p>
        </w:tc>
        <w:tc>
          <w:tcPr>
            <w:tcW w:type="dxa" w:w="77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Opens live input/output checks.</w:t>
            </w:r>
          </w:p>
        </w:tc>
      </w:tr>
      <w:tr>
        <w:trPr>
          <w:cantSplit/>
        </w:trPr>
        <w:tc>
          <w:tcPr>
            <w:tcW w:type="dxa" w:w="21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RECOVERY</w:t>
            </w:r>
          </w:p>
        </w:tc>
        <w:tc>
          <w:tcPr>
            <w:tcW w:type="dxa" w:w="77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only; opens configuration backup and restore.</w:t>
            </w:r>
          </w:p>
        </w:tc>
      </w:tr>
      <w:tr>
        <w:trPr>
          <w:cantSplit/>
        </w:trPr>
        <w:tc>
          <w:tcPr>
            <w:tcW w:type="dxa" w:w="21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RESTART</w:t>
            </w:r>
          </w:p>
        </w:tc>
        <w:tc>
          <w:tcPr>
            <w:tcW w:type="dxa" w:w="77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Restarts the R1 without erasing saved settings.</w:t>
            </w:r>
          </w:p>
        </w:tc>
      </w:tr>
      <w:tr>
        <w:trPr>
          <w:cantSplit/>
        </w:trPr>
        <w:tc>
          <w:tcPr>
            <w:tcW w:type="dxa" w:w="216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RESET</w:t>
            </w:r>
          </w:p>
        </w:tc>
        <w:tc>
          <w:tcPr>
            <w:tcW w:type="dxa" w:w="777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Opens factory-reset confirmation.</w:t>
            </w:r>
          </w:p>
        </w:tc>
      </w:tr>
      <w:tr>
        <w:trPr>
          <w:cantSplit/>
        </w:trPr>
        <w:tc>
          <w:tcPr>
            <w:tcW w:type="dxa" w:w="216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BACK</w:t>
            </w:r>
          </w:p>
        </w:tc>
        <w:tc>
          <w:tcPr>
            <w:tcW w:type="dxa" w:w="777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Returns to the preceding page where shown.</w:t>
            </w:r>
          </w:p>
        </w:tc>
      </w:tr>
    </w:tbl>
    <w:p>
      <w:pPr>
        <w:spacing w:after="0"/>
      </w:pPr>
    </w:p>
    <w:p>
      <w:pPr>
        <w:pStyle w:val="Heading2"/>
        <w:keepNext/>
      </w:pPr>
      <w:r>
        <w:t>Hardware test</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DIAGNOSTICS &gt; HARDWARE TEST</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DIAGNOSTICS &gt; HARDWARE TEST</w:t>
            </w:r>
          </w:p>
        </w:tc>
      </w:tr>
    </w:tbl>
    <w:p>
      <w:pPr>
        <w:spacing w:after="0"/>
      </w:pP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59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Item</w:t>
            </w:r>
          </w:p>
        </w:tc>
        <w:tc>
          <w:tcPr>
            <w:tcW w:type="dxa" w:w="7344"/>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Function</w:t>
            </w:r>
          </w:p>
        </w:tc>
      </w:tr>
      <w:tr>
        <w:trPr>
          <w:cantSplit/>
        </w:trPr>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DIT / DAH</w:t>
            </w:r>
          </w:p>
        </w:tc>
        <w:tc>
          <w:tcPr>
            <w:tcW w:type="dxa" w:w="73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Live OPEN/CLOSED state for paddle contacts.</w:t>
            </w:r>
          </w:p>
        </w:tc>
      </w:tr>
      <w:tr>
        <w:trPr>
          <w:cantSplit/>
        </w:trPr>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STRAIGHT KEY</w:t>
            </w:r>
          </w:p>
        </w:tc>
        <w:tc>
          <w:tcPr>
            <w:tcW w:type="dxa" w:w="73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Live OPEN/CLOSED state for the straight-key input.</w:t>
            </w:r>
          </w:p>
        </w:tc>
      </w:tr>
      <w:tr>
        <w:trPr>
          <w:cantSplit/>
        </w:trPr>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KEY OUTPUT / PTT</w:t>
            </w:r>
          </w:p>
        </w:tc>
        <w:tc>
          <w:tcPr>
            <w:tcW w:type="dxa" w:w="73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Shows output state during tests.</w:t>
            </w:r>
          </w:p>
        </w:tc>
      </w:tr>
      <w:tr>
        <w:trPr>
          <w:cantSplit/>
        </w:trPr>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Keyboard / Interlock</w:t>
            </w:r>
          </w:p>
        </w:tc>
        <w:tc>
          <w:tcPr>
            <w:tcW w:type="dxa" w:w="73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Shows USB keyboard and D22 interlock state.</w:t>
            </w:r>
          </w:p>
        </w:tc>
      </w:tr>
      <w:tr>
        <w:trPr>
          <w:cantSplit/>
        </w:trPr>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AUDIO 1s</w:t>
            </w:r>
          </w:p>
        </w:tc>
        <w:tc>
          <w:tcPr>
            <w:tcW w:type="dxa" w:w="73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Sounds sidetone for one second.</w:t>
            </w:r>
          </w:p>
        </w:tc>
      </w:tr>
      <w:tr>
        <w:trPr>
          <w:cantSplit/>
        </w:trPr>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KEY OUTPUT 1s</w:t>
            </w:r>
          </w:p>
        </w:tc>
        <w:tc>
          <w:tcPr>
            <w:tcW w:type="dxa" w:w="73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Activates the key output for one second after confirmation.</w:t>
            </w:r>
          </w:p>
        </w:tc>
      </w:tr>
      <w:tr>
        <w:trPr>
          <w:cantSplit/>
        </w:trPr>
        <w:tc>
          <w:tcPr>
            <w:tcW w:type="dxa" w:w="259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PTT OUTPUT 1s</w:t>
            </w:r>
          </w:p>
        </w:tc>
        <w:tc>
          <w:tcPr>
            <w:tcW w:type="dxa" w:w="7344"/>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Activates PTT output for one second after confirmation.</w:t>
            </w:r>
          </w:p>
        </w:tc>
      </w:tr>
      <w:tr>
        <w:trPr>
          <w:cantSplit/>
        </w:trPr>
        <w:tc>
          <w:tcPr>
            <w:tcW w:type="dxa" w:w="259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BACK</w:t>
            </w:r>
          </w:p>
        </w:tc>
        <w:tc>
          <w:tcPr>
            <w:tcW w:type="dxa" w:w="7344"/>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Stops any test and returns to DIAGNOSTICS.</w:t>
            </w:r>
          </w:p>
        </w:tc>
      </w:tr>
    </w:tbl>
    <w:p>
      <w:pPr>
        <w:spacing w:after="0"/>
      </w:pPr>
    </w:p>
    <w:tbl>
      <w:tblPr>
        <w:tblW w:type="auto" w:w="0"/>
        <w:jc w:val="center"/>
        <w:tblLook w:firstColumn="1" w:firstRow="1" w:lastColumn="0" w:lastRow="0" w:noHBand="0" w:noVBand="1" w:val="04A0"/>
      </w:tblPr>
      <w:tblGrid>
        <w:gridCol w:w="10166"/>
      </w:tblGrid>
      <w:tr>
        <w:tc>
          <w:tcPr>
            <w:tcW w:type="dxa" w:w="10166"/>
            <w:shd w:fill="FCE9E7"/>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Test safety  </w:t>
            </w:r>
            <w:r>
              <w:t>Before KEY OUTPUT or PTT OUTPUT testing, disconnect the radio or ensure that transmitting is legal, expected, and non-radiating. The red test styling is a warning, not an error indication.</w:t>
            </w:r>
          </w:p>
        </w:tc>
      </w:tr>
    </w:tbl>
    <w:p>
      <w:pPr>
        <w:spacing w:after="0"/>
      </w:pPr>
    </w:p>
    <w:p>
      <w:r/>
    </w:p>
    <w:p>
      <w:pPr>
        <w:pStyle w:val="Heading1"/>
        <w:keepNext/>
      </w:pPr>
      <w:r>
        <w:t>14  RECOVERY</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180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Interface</w:t>
            </w:r>
          </w:p>
        </w:tc>
        <w:tc>
          <w:tcPr>
            <w:tcW w:type="dxa" w:w="813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7"/>
              </w:rPr>
              <w:t>How to reach this page</w:t>
            </w:r>
          </w:p>
        </w:tc>
      </w:tr>
      <w:tr>
        <w:trPr>
          <w:cantSplit/>
        </w:trPr>
        <w:tc>
          <w:tcPr>
            <w:tcW w:type="dxa" w:w="180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R1 display</w:t>
            </w:r>
          </w:p>
        </w:tc>
        <w:tc>
          <w:tcPr>
            <w:tcW w:type="dxa" w:w="813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No R1 backup/restore page; use the browser</w:t>
            </w:r>
          </w:p>
        </w:tc>
      </w:tr>
      <w:tr>
        <w:trPr>
          <w:cantSplit/>
        </w:trPr>
        <w:tc>
          <w:tcPr>
            <w:tcW w:type="dxa" w:w="180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Web interface</w:t>
            </w:r>
          </w:p>
        </w:tc>
        <w:tc>
          <w:tcPr>
            <w:tcW w:type="dxa" w:w="813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7"/>
              </w:rPr>
              <w:t>DIAGNOSTICS &gt; RECOVERY or SYSTEM &gt; RECOVERY</w:t>
            </w:r>
          </w:p>
        </w:tc>
      </w:tr>
    </w:tbl>
    <w:p>
      <w:pPr>
        <w:spacing w:after="0"/>
      </w:pP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Interface note  </w:t>
            </w:r>
            <w:r>
              <w:t>Recovery is intentionally web-only because the browser can download and upload files.</w:t>
            </w:r>
          </w:p>
        </w:tc>
      </w:tr>
    </w:tbl>
    <w:p>
      <w:pPr>
        <w:spacing w:after="0"/>
      </w:pPr>
    </w:p>
    <w:p>
      <w:pPr>
        <w:pStyle w:val="Heading2"/>
        <w:keepNext/>
      </w:pPr>
      <w:r>
        <w:t>BACKUP</w:t>
      </w:r>
    </w:p>
    <w:p>
      <w:pPr>
        <w:ind w:left="288" w:hanging="288"/>
      </w:pPr>
      <w:r>
        <w:rPr>
          <w:b/>
        </w:rPr>
        <w:t xml:space="preserve">1. </w:t>
      </w:r>
      <w:r>
        <w:t>Open RECOVERY and choose BACKUP.</w:t>
      </w:r>
    </w:p>
    <w:p>
      <w:pPr>
        <w:ind w:left="288" w:hanging="288"/>
      </w:pPr>
      <w:r>
        <w:rPr>
          <w:b/>
        </w:rPr>
        <w:t xml:space="preserve">2. </w:t>
      </w:r>
      <w:r>
        <w:t>The browser downloads a .keyer file named &lt;callsign&gt;-YYMMDD-HHMMSS.keyer. Characters unsuitable for a filename are sanitized.</w:t>
      </w:r>
    </w:p>
    <w:p>
      <w:pPr>
        <w:ind w:left="288" w:hanging="288"/>
      </w:pPr>
      <w:r>
        <w:rPr>
          <w:b/>
        </w:rPr>
        <w:t xml:space="preserve">3. </w:t>
      </w:r>
      <w:r>
        <w:t>Store the file securely. It contains settings, display text, memories, keyboard assignments and saved Wi-Fi names.</w:t>
      </w:r>
    </w:p>
    <w:tbl>
      <w:tblPr>
        <w:tblW w:type="auto" w:w="0"/>
        <w:jc w:val="center"/>
        <w:tblLook w:firstColumn="1" w:firstRow="1" w:lastColumn="0" w:lastRow="0" w:noHBand="0" w:noVBand="1" w:val="04A0"/>
      </w:tblPr>
      <w:tblGrid>
        <w:gridCol w:w="10166"/>
      </w:tblGrid>
      <w:tr>
        <w:tc>
          <w:tcPr>
            <w:tcW w:type="dxa" w:w="10166"/>
            <w:shd w:fill="EAF3F4"/>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Passwords excluded  </w:t>
            </w:r>
            <w:r>
              <w:t>Wi-Fi passwords are never included. After restoring to another keyer, re-enter the password for each saved SSID before connecting.</w:t>
            </w:r>
          </w:p>
        </w:tc>
      </w:tr>
    </w:tbl>
    <w:p>
      <w:pPr>
        <w:spacing w:after="0"/>
      </w:pPr>
    </w:p>
    <w:p>
      <w:pPr>
        <w:pStyle w:val="Heading2"/>
        <w:keepNext/>
      </w:pPr>
      <w:r>
        <w:t>RESTORE</w:t>
      </w:r>
    </w:p>
    <w:p>
      <w:pPr>
        <w:ind w:left="288" w:hanging="288"/>
      </w:pPr>
      <w:r>
        <w:rPr>
          <w:b/>
        </w:rPr>
        <w:t xml:space="preserve">1. </w:t>
      </w:r>
      <w:r>
        <w:t>Open RECOVERY and choose RESTORE, then select a .keyer file.</w:t>
      </w:r>
    </w:p>
    <w:p>
      <w:pPr>
        <w:ind w:left="288" w:hanging="288"/>
      </w:pPr>
      <w:r>
        <w:rPr>
          <w:b/>
        </w:rPr>
        <w:t xml:space="preserve">2. </w:t>
      </w:r>
      <w:r>
        <w:t>Review the centered RESTORE confirmation page. It shows the callsign, populated-memory count and number of saved Wi-Fi names.</w:t>
      </w:r>
    </w:p>
    <w:p>
      <w:pPr>
        <w:ind w:left="288" w:hanging="288"/>
      </w:pPr>
      <w:r>
        <w:rPr>
          <w:b/>
        </w:rPr>
        <w:t xml:space="preserve">3. </w:t>
      </w:r>
      <w:r>
        <w:t>Choose CONFIRM RESTORE to replace the current settings, display text and memories, or BACK/CANCEL to leave the current configuration unchanged.</w:t>
      </w:r>
    </w:p>
    <w:p>
      <w:pPr>
        <w:ind w:left="288" w:hanging="288"/>
      </w:pPr>
      <w:r>
        <w:rPr>
          <w:b/>
        </w:rPr>
        <w:t xml:space="preserve">4. </w:t>
      </w:r>
      <w:r>
        <w:t>Re-enter Wi-Fi passwords and connect the required profile.</w:t>
      </w:r>
    </w:p>
    <w:p>
      <w:r>
        <w:t>A backup can be moved to a new installation to reproduce the included keyer configuration. It does not clone firmware, hardware calibration, current uptime, or Wi-Fi passwords; install compatible firmware and prepare storage first.</w:t>
      </w:r>
    </w:p>
    <w:p>
      <w:pPr>
        <w:pStyle w:val="Heading1"/>
        <w:keepNext/>
      </w:pPr>
      <w:r>
        <w:t>15  Restart, reset, and firmware recovery</w:t>
      </w: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208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Action</w:t>
            </w:r>
          </w:p>
        </w:tc>
        <w:tc>
          <w:tcPr>
            <w:tcW w:type="dxa" w:w="403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Effect</w:t>
            </w:r>
          </w:p>
        </w:tc>
        <w:tc>
          <w:tcPr>
            <w:tcW w:type="dxa" w:w="381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Data retained</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RESTART</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Software restart of the keyer.</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Settings, memories, keyboard assignments and Wi-Fi profiles.</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RESET / factory reset</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Erases keyer settings, memories, personalization and all Wi-Fi credentials, then restarts.</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Firmware only.</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RESET button</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Hardware reset; useful after a lock-up.</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Persistent configuration.</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Double RESET</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Enters upload bootloader when a normal upload is not accepted.</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Normally retains persistent configuration.</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Storage setup sketch</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Reformats user-data partition 4.</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Wi-Fi firmware/other QSPI partitions remain, but keyer configuration is erased.</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BOOT0 recovery</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Low-level boot recovery for severe upload problems.</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Depends on recovery procedure; use only when needed.</w:t>
            </w:r>
          </w:p>
        </w:tc>
      </w:tr>
    </w:tbl>
    <w:p>
      <w:pPr>
        <w:spacing w:after="0"/>
      </w:pPr>
    </w:p>
    <w:p>
      <w:r/>
    </w:p>
    <w:p>
      <w:pPr>
        <w:pStyle w:val="Heading1"/>
        <w:keepNext/>
      </w:pPr>
      <w:r>
        <w:t>16  External connections</w:t>
      </w:r>
    </w:p>
    <w:tbl>
      <w:tblPr>
        <w:tblW w:type="auto" w:w="0"/>
        <w:jc w:val="center"/>
        <w:tblLook w:firstColumn="1" w:firstRow="1" w:lastColumn="0" w:lastRow="0" w:noHBand="0" w:noVBand="1" w:val="04A0"/>
      </w:tblPr>
      <w:tblGrid>
        <w:gridCol w:w="10166"/>
      </w:tblGrid>
      <w:tr>
        <w:tc>
          <w:tcPr>
            <w:tcW w:type="dxa" w:w="10166"/>
            <w:shd w:fill="FCE9E7"/>
            <w:tcBorders>
              <w:top w:val="single" w:sz="8" w:color="8CB2B8"/>
              <w:left w:val="single" w:sz="8" w:color="8CB2B8"/>
              <w:bottom w:val="single" w:sz="8" w:color="8CB2B8"/>
              <w:right w:val="single" w:sz="8" w:color="8CB2B8"/>
              <w:insideH w:val="single" w:sz="8" w:color="8CB2B8"/>
              <w:insideV w:val="single" w:sz="8" w:color="8CB2B8"/>
            </w:tcBorders>
          </w:tcPr>
          <w:p>
            <w:pPr>
              <w:spacing w:after="20"/>
            </w:pPr>
            <w:r>
              <w:rPr>
                <w:b/>
                <w:color w:val="132F36"/>
              </w:rPr>
              <w:t xml:space="preserve">Logic levels  </w:t>
            </w:r>
            <w:r>
              <w:t>All listed R1 GPIO signals are 3.3 V logic. Use buffering or isolation for radio, amplifier, relay and accessory connections.</w:t>
            </w:r>
          </w:p>
        </w:tc>
      </w:tr>
    </w:tbl>
    <w:p>
      <w:pPr>
        <w:spacing w:after="0"/>
      </w:pP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cantSplit/>
        </w:trPr>
        <w:tc>
          <w:tcPr>
            <w:tcW w:type="dxa" w:w="208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Function</w:t>
            </w:r>
          </w:p>
        </w:tc>
        <w:tc>
          <w:tcPr>
            <w:tcW w:type="dxa" w:w="108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R1 pin</w:t>
            </w:r>
          </w:p>
        </w:tc>
        <w:tc>
          <w:tcPr>
            <w:tcW w:type="dxa" w:w="1080"/>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Direction</w:t>
            </w:r>
          </w:p>
        </w:tc>
        <w:tc>
          <w:tcPr>
            <w:tcW w:type="dxa" w:w="568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Purpose and connection</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Paddle DIT</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D2</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Input</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DIT contact to ground; use appropriate jack wiring and ESD protection.</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Straight key</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D3</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Input</w:t>
            </w:r>
          </w:p>
        </w:tc>
        <w:tc>
          <w:tcPr>
            <w:tcW w:type="dxa" w:w="56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Straight-key contact to ground.</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Paddle DAH</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D5</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Input</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DAH contact to ground.</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Rotary encoder A</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D6</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Input</w:t>
            </w:r>
          </w:p>
        </w:tc>
        <w:tc>
          <w:tcPr>
            <w:tcW w:type="dxa" w:w="56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Optional speed/control encoder channel A.</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Rotary encoder B</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D7</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Input</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Optional speed/control encoder channel B.</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Digital decoder</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D8</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Input</w:t>
            </w:r>
          </w:p>
        </w:tc>
        <w:tc>
          <w:tcPr>
            <w:tcW w:type="dxa" w:w="56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Conditioned logic output from an external tone detector.</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PTT 1</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D9</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Output</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Primary PTT driver control; isolate/buffer.</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PTT 2</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D10</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Output</w:t>
            </w:r>
          </w:p>
        </w:tc>
        <w:tc>
          <w:tcPr>
            <w:tcW w:type="dxa" w:w="56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Secondary PTT driver control; isolate/buffer.</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KEY 1</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D11</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Output</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Primary CW keying driver control; isolate/buffer.</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KEY 2</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D12</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Output</w:t>
            </w:r>
          </w:p>
        </w:tc>
        <w:tc>
          <w:tcPr>
            <w:tcW w:type="dxa" w:w="56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Secondary CW keying driver control; isolate/buffer.</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Raw audio decoder</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A1</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Input</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Conditioned receive audio for software tone detection; never apply speaker-level or negative voltage.</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TX interlock</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D22</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Input</w:t>
            </w:r>
          </w:p>
        </w:tc>
        <w:tc>
          <w:tcPr>
            <w:tcW w:type="dxa" w:w="56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Active-low inhibit, internally pulled up.</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Sequencer 1</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D23</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Output</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First station sequence output; isolate/buffer.</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Sequencer 2</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D24</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Output</w:t>
            </w:r>
          </w:p>
        </w:tc>
        <w:tc>
          <w:tcPr>
            <w:tcW w:type="dxa" w:w="56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Second station sequence output; isolate/buffer.</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Sidetone</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3.5 mm jack</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Audio out</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Headphones, powered speaker or amplifier input.</w:t>
            </w:r>
          </w:p>
        </w:tc>
      </w:tr>
      <w:tr>
        <w:trPr>
          <w:cantSplit/>
        </w:trPr>
        <w:tc>
          <w:tcPr>
            <w:tcW w:type="dxa" w:w="20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USB keyboard</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USB-A host</w:t>
            </w:r>
          </w:p>
        </w:tc>
        <w:tc>
          <w:tcPr>
            <w:tcW w:type="dxa" w:w="1080"/>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USB host</w:t>
            </w:r>
          </w:p>
        </w:tc>
        <w:tc>
          <w:tcPr>
            <w:tcW w:type="dxa" w:w="568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USB HID-compliant keyboard.</w:t>
            </w:r>
          </w:p>
        </w:tc>
      </w:tr>
      <w:tr>
        <w:trPr>
          <w:cantSplit/>
        </w:trPr>
        <w:tc>
          <w:tcPr>
            <w:tcW w:type="dxa" w:w="20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Programming/power</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USB-C</w:t>
            </w:r>
          </w:p>
        </w:tc>
        <w:tc>
          <w:tcPr>
            <w:tcW w:type="dxa" w:w="1080"/>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USB device/power</w:t>
            </w:r>
          </w:p>
        </w:tc>
        <w:tc>
          <w:tcPr>
            <w:tcW w:type="dxa" w:w="568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Arduino IDE upload and stable power.</w:t>
            </w:r>
          </w:p>
        </w:tc>
      </w:tr>
    </w:tbl>
    <w:p>
      <w:pPr>
        <w:spacing w:after="0"/>
      </w:pPr>
    </w:p>
    <w:p>
      <w:pPr>
        <w:pStyle w:val="Heading2"/>
        <w:keepNext/>
      </w:pPr>
      <w:r>
        <w:t>Enclosure controls</w:t>
      </w:r>
    </w:p>
    <w:p>
      <w:pPr>
        <w:pStyle w:val="ListBullet"/>
      </w:pPr>
      <w:r>
        <w:t>Expose RESET with a normally open momentary pushbutton if the on-board button will be inaccessible.</w:t>
      </w:r>
    </w:p>
    <w:p>
      <w:pPr>
        <w:pStyle w:val="ListBullet"/>
      </w:pPr>
      <w:r>
        <w:t>Expose BOOT0 only if low-level recovery is required. Clearly label it and prevent accidental operation.</w:t>
      </w:r>
    </w:p>
    <w:p>
      <w:pPr>
        <w:pStyle w:val="ListBullet"/>
      </w:pPr>
      <w:r>
        <w:t>Do not route external voltages to RESET or BOOT0. Follow the official GIGA R1 schematic for switch connections.</w:t>
      </w:r>
    </w:p>
    <w:p>
      <w:r/>
    </w:p>
    <w:p>
      <w:pPr>
        <w:pStyle w:val="Heading1"/>
        <w:keepNext/>
      </w:pPr>
      <w:r>
        <w:t>17  Troubleshooting</w:t>
      </w: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223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Symptom</w:t>
            </w:r>
          </w:p>
        </w:tc>
        <w:tc>
          <w:tcPr>
            <w:tcW w:type="dxa" w:w="367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Likely cause</w:t>
            </w:r>
          </w:p>
        </w:tc>
        <w:tc>
          <w:tcPr>
            <w:tcW w:type="dxa" w:w="403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5"/>
              </w:rPr>
              <w:t>Action</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Web page will not open</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Wrong network/address, keyer still starting, or browser retained a failed request.</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Check SSID and IP Address on DIAGNOSTICS. Wait for HOME/READY to complete. Browse directly to the shown IP and reload once.</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Page not found appears once</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A request arrived while the embedded server was handling another action.</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Reload immediately. Avoid rapid repeated clicks; buttons are debounced.</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Keyer shows 10.0.0.1</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It is running the gigakeyer fallback access point.</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Join gigakeyer and open http://10.0.0.1, then save and connect a known Wi-Fi profile.</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Saved Wi-Fi does not join</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Incorrect password, weak/unavailable SSID, or credentials saved but CONNECT not yet selected.</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Use SHOW to verify the password. Save, reopen the slot, and choose CONNECT. Try another saved slot.</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USB keyboard not active</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Unsupported/composite device, cable/device issue, or no key event yet.</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Use a simple HID-compliant keyboard in USB-A. Press a key, then check DIAGNOSTICS for ACTIVE.</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No sidetone</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AUDIO OFF, volume low, no powered output device, or wrong jack path.</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Set AUDIO ON, raise volume, use AUDIO 1s hardware test, and verify headphones/powered speaker.</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R1 screen is blank</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Configured sleep timeout expired.</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Touch once to wake; the wake touch will not activate a button.</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Firmware upload fails</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Board not in upload mode or wrong port/M4 target selected.</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Select GIGA R1 WiFi M7. Double-press RESET, select the new port and upload again.</w:t>
            </w:r>
          </w:p>
        </w:tc>
      </w:tr>
      <w:tr>
        <w:trPr>
          <w:cantSplit/>
        </w:trPr>
        <w:tc>
          <w:tcPr>
            <w:tcW w:type="dxa" w:w="22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Storage reports error</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User partition not formatted or factory table missing.</w:t>
            </w:r>
          </w:p>
        </w:tc>
        <w:tc>
          <w:tcPr>
            <w:tcW w:type="dxa" w:w="403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Run the storage setup sketch. If told STORAGE SETUP REQUIRED, run the official QSPIFormat example first.</w:t>
            </w:r>
          </w:p>
        </w:tc>
      </w:tr>
      <w:tr>
        <w:trPr>
          <w:cantSplit/>
        </w:trPr>
        <w:tc>
          <w:tcPr>
            <w:tcW w:type="dxa" w:w="22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Radio keys unexpectedly</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Output interface polarity/wiring or unsafe direct GPIO connection.</w:t>
            </w:r>
          </w:p>
        </w:tc>
        <w:tc>
          <w:tcPr>
            <w:tcW w:type="dxa" w:w="403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5"/>
              </w:rPr>
              <w:t>Disconnect the radio, inspect the isolated driver, verify interlock/TX state and use hardware test only in a safe setup.</w:t>
            </w:r>
          </w:p>
        </w:tc>
      </w:tr>
    </w:tbl>
    <w:p>
      <w:pPr>
        <w:spacing w:after="0"/>
      </w:pPr>
    </w:p>
    <w:p>
      <w:pPr>
        <w:pStyle w:val="Heading1"/>
        <w:keepNext/>
      </w:pPr>
      <w:r>
        <w:t>18  Quick reference</w:t>
      </w:r>
    </w:p>
    <w:tbl>
      <w:tblPr>
        <w:tblStyle w:val="TableGrid"/>
        <w:tblW w:type="auto" w:w="0"/>
        <w:jc w:val="center"/>
        <w:tblLayout w:type="fixed"/>
        <w:tblLook w:firstColumn="1" w:firstRow="1" w:lastColumn="0" w:lastRow="0" w:noHBand="0" w:noVBand="1" w:val="04A0"/>
      </w:tblPr>
      <w:tblGrid>
        <w:gridCol w:w="3389"/>
        <w:gridCol w:w="3389"/>
        <w:gridCol w:w="3389"/>
      </w:tblGrid>
      <w:tr>
        <w:trPr>
          <w:cantSplit/>
        </w:trPr>
        <w:tc>
          <w:tcPr>
            <w:tcW w:type="dxa" w:w="2448"/>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Goal</w:t>
            </w:r>
          </w:p>
        </w:tc>
        <w:tc>
          <w:tcPr>
            <w:tcW w:type="dxa" w:w="3816"/>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R1 path</w:t>
            </w:r>
          </w:p>
        </w:tc>
        <w:tc>
          <w:tcPr>
            <w:tcW w:type="dxa" w:w="3672"/>
            <w:shd w:fill="D7E5E7"/>
            <w:vAlign w:val="center"/>
            <w:tcBorders>
              <w:top w:val="single" w:sz="6" w:color="B8C7CA"/>
              <w:left w:val="single" w:sz="6" w:color="B8C7CA"/>
              <w:bottom w:val="single" w:sz="6" w:color="B8C7CA"/>
              <w:right w:val="single" w:sz="6" w:color="B8C7CA"/>
              <w:insideH w:val="single" w:sz="6" w:color="B8C7CA"/>
              <w:insideV w:val="single" w:sz="6" w:color="B8C7CA"/>
            </w:tcBorders>
          </w:tcPr>
          <w:p>
            <w:r>
              <w:rPr>
                <w:b/>
                <w:color w:val="132F36"/>
                <w:sz w:val="16"/>
              </w:rPr>
              <w:t>Web path</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Send typed text</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HOME &gt; type &gt; Enter</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HOME &gt; type &gt; Return</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Stop sending</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HOME &gt; STOP</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HOME &gt; STOP</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Change normal speed</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HOME &gt; − / +</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HOME &gt; WPM &gt; SET WPM</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Run training</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TRAIN &gt; select &gt; GO TO TEST &gt; START</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TRAIN &gt; select &gt; START</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Edit identity</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 &gt; INFO</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Manage Wi-Fi</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 &gt; WI-FI</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 &gt; WI-FI</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Change key mode</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 &gt; OPERATIONS &gt; KEY</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 &gt; INPUT</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Edit memories</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Playback only on MEMORIES page</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 &gt; MEMORIES</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Change sidetone</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 &gt; AUDIO</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SETTINGS &gt; AUDIO</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Run hardware checks</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HARDWARE TEST</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HARDWARE TEST</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Backup or restore</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Use browser</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RECOVERY</w:t>
            </w:r>
          </w:p>
        </w:tc>
      </w:tr>
      <w:tr>
        <w:trPr>
          <w:cantSplit/>
        </w:trPr>
        <w:tc>
          <w:tcPr>
            <w:tcW w:type="dxa" w:w="2448"/>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Restart</w:t>
            </w:r>
          </w:p>
        </w:tc>
        <w:tc>
          <w:tcPr>
            <w:tcW w:type="dxa" w:w="3816"/>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RESTART</w:t>
            </w:r>
          </w:p>
        </w:tc>
        <w:tc>
          <w:tcPr>
            <w:tcW w:type="dxa" w:w="3672"/>
            <w:vAlign w:val="top"/>
            <w:shd w:fill="F4F7F7"/>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RESTART</w:t>
            </w:r>
          </w:p>
        </w:tc>
      </w:tr>
      <w:tr>
        <w:trPr>
          <w:cantSplit/>
        </w:trPr>
        <w:tc>
          <w:tcPr>
            <w:tcW w:type="dxa" w:w="2448"/>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Factory reset</w:t>
            </w:r>
          </w:p>
        </w:tc>
        <w:tc>
          <w:tcPr>
            <w:tcW w:type="dxa" w:w="3816"/>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RESET &gt; confirm</w:t>
            </w:r>
          </w:p>
        </w:tc>
        <w:tc>
          <w:tcPr>
            <w:tcW w:type="dxa" w:w="3672"/>
            <w:vAlign w:val="top"/>
            <w:tcBorders>
              <w:top w:val="single" w:sz="6" w:color="B8C7CA"/>
              <w:left w:val="single" w:sz="6" w:color="B8C7CA"/>
              <w:bottom w:val="single" w:sz="6" w:color="B8C7CA"/>
              <w:right w:val="single" w:sz="6" w:color="B8C7CA"/>
              <w:insideH w:val="single" w:sz="6" w:color="B8C7CA"/>
              <w:insideV w:val="single" w:sz="6" w:color="B8C7CA"/>
            </w:tcBorders>
          </w:tcPr>
          <w:p>
            <w:pPr>
              <w:keepLines/>
              <w:spacing w:after="30"/>
            </w:pPr>
            <w:r>
              <w:rPr>
                <w:sz w:val="16"/>
              </w:rPr>
              <w:t>SYSTEM &gt; RESET &gt; confirm</w:t>
            </w:r>
          </w:p>
        </w:tc>
      </w:tr>
    </w:tbl>
    <w:p>
      <w:pPr>
        <w:spacing w:after="0"/>
      </w:pPr>
    </w:p>
    <w:p/>
    <w:p>
      <w:pPr>
        <w:jc w:val="center"/>
      </w:pPr>
      <w:r>
        <w:rPr>
          <w:b/>
          <w:color w:val="1F6670"/>
        </w:rPr>
        <w:t>End of user guide</w:t>
      </w:r>
    </w:p>
    <w:sectPr w:rsidR="00FC693F" w:rsidRPr="0006063C" w:rsidSect="00034616">
      <w:headerReference w:type="default" r:id="rId9"/>
      <w:footerReference w:type="default" r:id="rId10"/>
      <w:pgSz w:w="12240" w:h="15840"/>
      <w:pgMar w:top="1296" w:right="1037" w:bottom="1224" w:left="1037"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96C"/>
        <w:sz w:val="16"/>
      </w:rPr>
      <w:t xml:space="preserve">Firmware 0.1.31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A696C"/>
        <w:sz w:val="16"/>
      </w:rPr>
      <w:t>PlotLost CW Keyer  |  User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32F36"/>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F6670"/>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1F667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32F36"/>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05A5C"/>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version>0.1.28</cp:version>
</cp:coreProperties>
</file>